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FC517" w14:textId="6B2C0027" w:rsidR="00A71DDB" w:rsidRDefault="00C84BA7">
      <w:r>
        <w:rPr>
          <w:rFonts w:ascii="Arial" w:hAnsi="Arial" w:cs="Arial"/>
          <w:noProof/>
          <w:color w:val="76923C" w:themeColor="accent3" w:themeShade="BF"/>
          <w:sz w:val="72"/>
          <w:szCs w:val="72"/>
          <w:lang w:eastAsia="en-GB"/>
        </w:rPr>
        <w:drawing>
          <wp:anchor distT="0" distB="0" distL="114300" distR="114300" simplePos="0" relativeHeight="251715584" behindDoc="0" locked="0" layoutInCell="1" allowOverlap="1" wp14:anchorId="5452AEEC" wp14:editId="244CEECB">
            <wp:simplePos x="0" y="0"/>
            <wp:positionH relativeFrom="column">
              <wp:posOffset>1242060</wp:posOffset>
            </wp:positionH>
            <wp:positionV relativeFrom="paragraph">
              <wp:posOffset>-218440</wp:posOffset>
            </wp:positionV>
            <wp:extent cx="3669114" cy="19278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ots Brand Board-24.jpg"/>
                    <pic:cNvPicPr/>
                  </pic:nvPicPr>
                  <pic:blipFill rotWithShape="1">
                    <a:blip r:embed="rId11">
                      <a:extLst>
                        <a:ext uri="{28A0092B-C50C-407E-A947-70E740481C1C}">
                          <a14:useLocalDpi xmlns:a14="http://schemas.microsoft.com/office/drawing/2010/main" val="0"/>
                        </a:ext>
                      </a:extLst>
                    </a:blip>
                    <a:srcRect t="25429" b="25312"/>
                    <a:stretch/>
                  </pic:blipFill>
                  <pic:spPr bwMode="auto">
                    <a:xfrm>
                      <a:off x="0" y="0"/>
                      <a:ext cx="3669114" cy="1927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79AF83" w14:textId="0D78B7B3" w:rsidR="00626841" w:rsidRDefault="00626841" w:rsidP="00496BCF">
      <w:pPr>
        <w:spacing w:after="0" w:line="240" w:lineRule="auto"/>
        <w:rPr>
          <w:rFonts w:ascii="Arial" w:eastAsia="Times New Roman" w:hAnsi="Arial" w:cs="Arial"/>
          <w:b/>
          <w:sz w:val="56"/>
          <w:szCs w:val="56"/>
        </w:rPr>
      </w:pPr>
    </w:p>
    <w:p w14:paraId="2CE84D0A" w14:textId="77777777" w:rsidR="00C84BA7" w:rsidRDefault="00C84BA7" w:rsidP="00496BCF">
      <w:pPr>
        <w:spacing w:after="0" w:line="240" w:lineRule="auto"/>
        <w:jc w:val="center"/>
        <w:rPr>
          <w:rFonts w:ascii="Arial" w:eastAsia="Times New Roman" w:hAnsi="Arial" w:cs="Arial"/>
          <w:b/>
          <w:sz w:val="56"/>
          <w:szCs w:val="56"/>
        </w:rPr>
      </w:pPr>
    </w:p>
    <w:p w14:paraId="78C9F2FF" w14:textId="77777777" w:rsidR="00C84BA7" w:rsidRDefault="00C84BA7" w:rsidP="00496BCF">
      <w:pPr>
        <w:spacing w:after="0" w:line="240" w:lineRule="auto"/>
        <w:jc w:val="center"/>
        <w:rPr>
          <w:rFonts w:ascii="Arial" w:eastAsia="Times New Roman" w:hAnsi="Arial" w:cs="Arial"/>
          <w:b/>
          <w:sz w:val="56"/>
          <w:szCs w:val="56"/>
        </w:rPr>
      </w:pPr>
    </w:p>
    <w:p w14:paraId="7220B06F" w14:textId="77777777" w:rsidR="00C84BA7" w:rsidRDefault="00C84BA7" w:rsidP="00496BCF">
      <w:pPr>
        <w:spacing w:after="0" w:line="240" w:lineRule="auto"/>
        <w:jc w:val="center"/>
        <w:rPr>
          <w:rFonts w:ascii="Arial" w:eastAsia="Times New Roman" w:hAnsi="Arial" w:cs="Arial"/>
          <w:b/>
          <w:sz w:val="56"/>
          <w:szCs w:val="56"/>
        </w:rPr>
      </w:pPr>
    </w:p>
    <w:p w14:paraId="583A8016" w14:textId="77777777" w:rsidR="00D3401C" w:rsidRDefault="00D3401C" w:rsidP="716B5236">
      <w:pPr>
        <w:spacing w:after="0" w:line="240" w:lineRule="auto"/>
        <w:jc w:val="center"/>
        <w:rPr>
          <w:rFonts w:ascii="Sackers Gothic Std" w:eastAsia="Times New Roman" w:hAnsi="Sackers Gothic Std" w:cs="Arial"/>
          <w:b/>
          <w:bCs/>
          <w:sz w:val="56"/>
          <w:szCs w:val="56"/>
        </w:rPr>
      </w:pPr>
    </w:p>
    <w:p w14:paraId="2A276715" w14:textId="77777777" w:rsidR="00D3401C" w:rsidRDefault="00D3401C" w:rsidP="716B5236">
      <w:pPr>
        <w:spacing w:after="0" w:line="240" w:lineRule="auto"/>
        <w:jc w:val="center"/>
        <w:rPr>
          <w:rFonts w:ascii="Sackers Gothic Std" w:eastAsia="Times New Roman" w:hAnsi="Sackers Gothic Std" w:cs="Arial"/>
          <w:b/>
          <w:bCs/>
          <w:sz w:val="56"/>
          <w:szCs w:val="56"/>
        </w:rPr>
      </w:pPr>
    </w:p>
    <w:p w14:paraId="32434419" w14:textId="77777777" w:rsidR="00D3401C" w:rsidRDefault="00D3401C" w:rsidP="716B5236">
      <w:pPr>
        <w:spacing w:after="0" w:line="240" w:lineRule="auto"/>
        <w:jc w:val="center"/>
        <w:rPr>
          <w:rFonts w:ascii="Sackers Gothic Std" w:eastAsia="Times New Roman" w:hAnsi="Sackers Gothic Std" w:cs="Arial"/>
          <w:b/>
          <w:bCs/>
          <w:sz w:val="56"/>
          <w:szCs w:val="56"/>
        </w:rPr>
      </w:pPr>
    </w:p>
    <w:p w14:paraId="32CB7C31" w14:textId="77777777" w:rsidR="00D3401C" w:rsidRDefault="00D3401C" w:rsidP="716B5236">
      <w:pPr>
        <w:spacing w:after="0" w:line="240" w:lineRule="auto"/>
        <w:jc w:val="center"/>
        <w:rPr>
          <w:rFonts w:ascii="Sackers Gothic Std" w:eastAsia="Times New Roman" w:hAnsi="Sackers Gothic Std" w:cs="Arial"/>
          <w:b/>
          <w:bCs/>
          <w:sz w:val="56"/>
          <w:szCs w:val="56"/>
        </w:rPr>
      </w:pPr>
    </w:p>
    <w:p w14:paraId="793F85C5" w14:textId="6BCD3487" w:rsidR="00496BCF" w:rsidRPr="00D3401C" w:rsidRDefault="00BC5C3E" w:rsidP="716B5236">
      <w:pPr>
        <w:spacing w:after="0" w:line="240" w:lineRule="auto"/>
        <w:jc w:val="center"/>
        <w:rPr>
          <w:rFonts w:ascii="Sackers Gothic Std" w:eastAsia="Times New Roman" w:hAnsi="Sackers Gothic Std" w:cs="Arial"/>
          <w:b/>
          <w:bCs/>
          <w:sz w:val="56"/>
          <w:szCs w:val="56"/>
        </w:rPr>
      </w:pPr>
      <w:r>
        <w:rPr>
          <w:rFonts w:ascii="Sackers Gothic Std" w:eastAsia="Times New Roman" w:hAnsi="Sackers Gothic Std" w:cs="Arial"/>
          <w:b/>
          <w:bCs/>
          <w:sz w:val="56"/>
          <w:szCs w:val="56"/>
        </w:rPr>
        <w:t>Behaviour Policy</w:t>
      </w:r>
    </w:p>
    <w:p w14:paraId="2F335903" w14:textId="625BD336" w:rsidR="00A4000B" w:rsidRDefault="00A4000B" w:rsidP="716B5236">
      <w:pPr>
        <w:spacing w:after="0" w:line="240" w:lineRule="auto"/>
        <w:jc w:val="center"/>
        <w:rPr>
          <w:rFonts w:ascii="Sackers Gothic Std" w:eastAsia="Times New Roman" w:hAnsi="Sackers Gothic Std" w:cs="Arial"/>
          <w:b/>
          <w:bCs/>
          <w:sz w:val="56"/>
          <w:szCs w:val="56"/>
        </w:rPr>
      </w:pPr>
    </w:p>
    <w:p w14:paraId="77C2BBBF" w14:textId="30706E75" w:rsidR="00D3401C" w:rsidRDefault="00D3401C" w:rsidP="716B5236">
      <w:pPr>
        <w:spacing w:after="0" w:line="240" w:lineRule="auto"/>
        <w:jc w:val="center"/>
        <w:rPr>
          <w:rFonts w:ascii="Sackers Gothic Std" w:eastAsia="Times New Roman" w:hAnsi="Sackers Gothic Std" w:cs="Arial"/>
          <w:b/>
          <w:bCs/>
          <w:sz w:val="56"/>
          <w:szCs w:val="56"/>
        </w:rPr>
      </w:pPr>
    </w:p>
    <w:p w14:paraId="644A5BCA" w14:textId="3540642C" w:rsidR="00D3401C" w:rsidRDefault="00D3401C" w:rsidP="716B5236">
      <w:pPr>
        <w:spacing w:after="0" w:line="240" w:lineRule="auto"/>
        <w:jc w:val="center"/>
        <w:rPr>
          <w:rFonts w:ascii="Sackers Gothic Std" w:eastAsia="Times New Roman" w:hAnsi="Sackers Gothic Std" w:cs="Arial"/>
          <w:b/>
          <w:bCs/>
          <w:sz w:val="56"/>
          <w:szCs w:val="56"/>
        </w:rPr>
      </w:pPr>
    </w:p>
    <w:p w14:paraId="024FAFF3" w14:textId="48B698F8" w:rsidR="00D3401C" w:rsidRDefault="00D3401C" w:rsidP="716B5236">
      <w:pPr>
        <w:spacing w:after="0" w:line="240" w:lineRule="auto"/>
        <w:jc w:val="center"/>
        <w:rPr>
          <w:rFonts w:ascii="Sackers Gothic Std" w:eastAsia="Times New Roman" w:hAnsi="Sackers Gothic Std" w:cs="Arial"/>
          <w:b/>
          <w:bCs/>
          <w:sz w:val="56"/>
          <w:szCs w:val="56"/>
        </w:rPr>
      </w:pPr>
    </w:p>
    <w:p w14:paraId="2017350B" w14:textId="0993E9E1" w:rsidR="00D3401C" w:rsidRDefault="00D3401C" w:rsidP="716B5236">
      <w:pPr>
        <w:spacing w:after="0" w:line="240" w:lineRule="auto"/>
        <w:jc w:val="center"/>
        <w:rPr>
          <w:rFonts w:ascii="Sackers Gothic Std" w:eastAsia="Times New Roman" w:hAnsi="Sackers Gothic Std" w:cs="Arial"/>
          <w:b/>
          <w:bCs/>
          <w:sz w:val="56"/>
          <w:szCs w:val="56"/>
        </w:rPr>
      </w:pPr>
    </w:p>
    <w:p w14:paraId="0A800461" w14:textId="5D5E7ABE" w:rsidR="00D3401C" w:rsidRDefault="00D3401C" w:rsidP="716B5236">
      <w:pPr>
        <w:spacing w:after="0" w:line="240" w:lineRule="auto"/>
        <w:jc w:val="center"/>
        <w:rPr>
          <w:rFonts w:ascii="Sackers Gothic Std" w:eastAsia="Times New Roman" w:hAnsi="Sackers Gothic Std" w:cs="Arial"/>
          <w:b/>
          <w:bCs/>
          <w:sz w:val="56"/>
          <w:szCs w:val="56"/>
        </w:rPr>
      </w:pPr>
    </w:p>
    <w:p w14:paraId="0C97C53C" w14:textId="77777777" w:rsidR="00D3401C" w:rsidRPr="00D3401C" w:rsidRDefault="00D3401C" w:rsidP="716B5236">
      <w:pPr>
        <w:spacing w:after="0" w:line="240" w:lineRule="auto"/>
        <w:jc w:val="center"/>
        <w:rPr>
          <w:rFonts w:ascii="Sackers Gothic Std" w:eastAsia="Times New Roman" w:hAnsi="Sackers Gothic Std" w:cs="Arial"/>
          <w:b/>
          <w:bCs/>
          <w:sz w:val="56"/>
          <w:szCs w:val="56"/>
        </w:rPr>
      </w:pPr>
    </w:p>
    <w:p w14:paraId="32782217" w14:textId="4A1C0D98" w:rsidR="25E6D631" w:rsidRPr="00D3401C" w:rsidRDefault="25E6D631" w:rsidP="716B5236">
      <w:pPr>
        <w:spacing w:after="0" w:line="240" w:lineRule="auto"/>
        <w:jc w:val="center"/>
        <w:rPr>
          <w:rFonts w:ascii="Sackers Gothic Std" w:eastAsia="Times New Roman" w:hAnsi="Sackers Gothic Std" w:cs="Arial"/>
          <w:sz w:val="32"/>
          <w:szCs w:val="32"/>
        </w:rPr>
      </w:pPr>
      <w:r w:rsidRPr="00D3401C">
        <w:rPr>
          <w:rFonts w:ascii="Sackers Gothic Std" w:eastAsia="Times New Roman" w:hAnsi="Sackers Gothic Std" w:cs="Arial"/>
          <w:b/>
          <w:bCs/>
          <w:sz w:val="36"/>
          <w:szCs w:val="36"/>
        </w:rPr>
        <w:t xml:space="preserve">Issue Date: </w:t>
      </w:r>
      <w:r w:rsidR="001238E9">
        <w:rPr>
          <w:rFonts w:ascii="Sackers Gothic Std" w:eastAsia="Times New Roman" w:hAnsi="Sackers Gothic Std" w:cs="Arial"/>
          <w:sz w:val="36"/>
          <w:szCs w:val="36"/>
        </w:rPr>
        <w:t>January 2024</w:t>
      </w:r>
    </w:p>
    <w:p w14:paraId="5F2AEAC6" w14:textId="0EBFC462" w:rsidR="25E6D631" w:rsidRPr="00D3401C" w:rsidRDefault="25E6D631" w:rsidP="716B5236">
      <w:pPr>
        <w:spacing w:after="0" w:line="240" w:lineRule="auto"/>
        <w:jc w:val="center"/>
        <w:rPr>
          <w:rFonts w:ascii="Sackers Gothic Std" w:eastAsia="Times New Roman" w:hAnsi="Sackers Gothic Std" w:cs="Arial"/>
          <w:sz w:val="32"/>
          <w:szCs w:val="32"/>
        </w:rPr>
      </w:pPr>
      <w:r w:rsidRPr="00D3401C">
        <w:rPr>
          <w:rFonts w:ascii="Sackers Gothic Std" w:eastAsia="Times New Roman" w:hAnsi="Sackers Gothic Std" w:cs="Arial"/>
          <w:b/>
          <w:bCs/>
          <w:sz w:val="36"/>
          <w:szCs w:val="36"/>
        </w:rPr>
        <w:t xml:space="preserve">Reviewed by: </w:t>
      </w:r>
      <w:r w:rsidRPr="00D3401C">
        <w:rPr>
          <w:rFonts w:ascii="Sackers Gothic Std" w:eastAsia="Times New Roman" w:hAnsi="Sackers Gothic Std" w:cs="Arial"/>
          <w:sz w:val="36"/>
          <w:szCs w:val="36"/>
        </w:rPr>
        <w:t>Full Governing Board</w:t>
      </w:r>
    </w:p>
    <w:p w14:paraId="24209D5F" w14:textId="02866885" w:rsidR="25E6D631" w:rsidRPr="00D3401C" w:rsidRDefault="25E6D631" w:rsidP="716B5236">
      <w:pPr>
        <w:spacing w:after="0" w:line="240" w:lineRule="auto"/>
        <w:jc w:val="center"/>
        <w:rPr>
          <w:rFonts w:ascii="Sackers Gothic Std" w:eastAsia="Times New Roman" w:hAnsi="Sackers Gothic Std" w:cs="Arial"/>
          <w:sz w:val="32"/>
          <w:szCs w:val="32"/>
        </w:rPr>
      </w:pPr>
      <w:r w:rsidRPr="00D3401C">
        <w:rPr>
          <w:rFonts w:ascii="Sackers Gothic Std" w:eastAsia="Times New Roman" w:hAnsi="Sackers Gothic Std" w:cs="Arial"/>
          <w:b/>
          <w:bCs/>
          <w:sz w:val="36"/>
          <w:szCs w:val="36"/>
        </w:rPr>
        <w:t xml:space="preserve">Review Date: </w:t>
      </w:r>
      <w:r w:rsidR="001238E9">
        <w:rPr>
          <w:rFonts w:ascii="Sackers Gothic Std" w:eastAsia="Times New Roman" w:hAnsi="Sackers Gothic Std" w:cs="Arial"/>
          <w:sz w:val="36"/>
          <w:szCs w:val="36"/>
        </w:rPr>
        <w:t>January 2027</w:t>
      </w:r>
      <w:bookmarkStart w:id="0" w:name="_GoBack"/>
      <w:bookmarkEnd w:id="0"/>
    </w:p>
    <w:p w14:paraId="586FE5DB" w14:textId="4C41B63F" w:rsidR="00A4000B" w:rsidRDefault="00A4000B" w:rsidP="716B5236">
      <w:pPr>
        <w:spacing w:after="0" w:line="240" w:lineRule="auto"/>
        <w:jc w:val="center"/>
        <w:rPr>
          <w:rFonts w:ascii="Arial" w:eastAsia="Times New Roman" w:hAnsi="Arial" w:cs="Arial"/>
          <w:b/>
          <w:bCs/>
          <w:sz w:val="40"/>
          <w:szCs w:val="40"/>
        </w:rPr>
      </w:pPr>
    </w:p>
    <w:p w14:paraId="03AC1ADE" w14:textId="73B2656E" w:rsidR="00BC5C3E" w:rsidRDefault="00BC5C3E">
      <w:pPr>
        <w:rPr>
          <w:rFonts w:ascii="Cormorant Garamond Medium" w:eastAsia="Times New Roman" w:hAnsi="Cormorant Garamond Medium" w:cs="Times New Roman"/>
          <w:sz w:val="24"/>
          <w:szCs w:val="24"/>
          <w:highlight w:val="yellow"/>
          <w:lang w:eastAsia="en-GB"/>
        </w:rPr>
      </w:pPr>
      <w:r>
        <w:rPr>
          <w:rFonts w:ascii="Cormorant Garamond Medium" w:hAnsi="Cormorant Garamond Medium"/>
          <w:highlight w:val="yellow"/>
        </w:rPr>
        <w:br w:type="page"/>
      </w:r>
    </w:p>
    <w:p w14:paraId="38865C07" w14:textId="77777777" w:rsidR="00BC5C3E" w:rsidRPr="000416FF" w:rsidRDefault="00BC5C3E" w:rsidP="00BC5C3E">
      <w:pPr>
        <w:rPr>
          <w:rFonts w:cstheme="minorHAnsi"/>
          <w:sz w:val="24"/>
          <w:szCs w:val="24"/>
        </w:rPr>
      </w:pPr>
      <w:r w:rsidRPr="000416FF">
        <w:rPr>
          <w:rFonts w:cstheme="minorHAnsi"/>
          <w:b/>
          <w:sz w:val="24"/>
          <w:szCs w:val="24"/>
        </w:rPr>
        <w:lastRenderedPageBreak/>
        <w:t>‘You don’t know me at all. That’s just what you see on the outside. That is not me, I’m inside and no one sees inside because inside I’m hurting.’</w:t>
      </w:r>
    </w:p>
    <w:p w14:paraId="0EE23878" w14:textId="179D19A8" w:rsidR="00422B9C" w:rsidRPr="000416FF" w:rsidRDefault="00422B9C" w:rsidP="00422B9C">
      <w:pPr>
        <w:rPr>
          <w:rFonts w:cstheme="minorHAnsi"/>
          <w:b/>
          <w:sz w:val="24"/>
          <w:szCs w:val="24"/>
        </w:rPr>
      </w:pPr>
      <w:r w:rsidRPr="000416FF">
        <w:rPr>
          <w:rFonts w:cstheme="minorHAnsi"/>
          <w:b/>
          <w:sz w:val="24"/>
          <w:szCs w:val="24"/>
        </w:rPr>
        <w:t>Aims:</w:t>
      </w:r>
    </w:p>
    <w:p w14:paraId="7924BC0F" w14:textId="1C90BF27" w:rsidR="00422B9C" w:rsidRPr="000416FF" w:rsidRDefault="008E03D1" w:rsidP="00422B9C">
      <w:pPr>
        <w:rPr>
          <w:rFonts w:cstheme="minorHAnsi"/>
          <w:sz w:val="24"/>
          <w:szCs w:val="24"/>
        </w:rPr>
      </w:pPr>
      <w:r w:rsidRPr="000B5F31">
        <w:rPr>
          <w:rFonts w:cstheme="minorHAnsi"/>
          <w:sz w:val="24"/>
          <w:szCs w:val="24"/>
        </w:rPr>
        <w:t>Roots Federation</w:t>
      </w:r>
      <w:r w:rsidRPr="008E03D1">
        <w:rPr>
          <w:rFonts w:cstheme="minorHAnsi"/>
          <w:color w:val="FF0000"/>
          <w:sz w:val="24"/>
          <w:szCs w:val="24"/>
        </w:rPr>
        <w:t xml:space="preserve"> </w:t>
      </w:r>
      <w:r w:rsidR="00422B9C" w:rsidRPr="000416FF">
        <w:rPr>
          <w:rFonts w:cstheme="minorHAnsi"/>
          <w:sz w:val="24"/>
          <w:szCs w:val="24"/>
        </w:rPr>
        <w:t>aims to provide children with a voice to articulate their feelings and emotions which will support their understanding to represent themselves. To achieve this</w:t>
      </w:r>
      <w:r w:rsidR="00DB1621">
        <w:rPr>
          <w:rFonts w:cstheme="minorHAnsi"/>
          <w:sz w:val="24"/>
          <w:szCs w:val="24"/>
        </w:rPr>
        <w:t>,</w:t>
      </w:r>
      <w:r w:rsidR="00422B9C" w:rsidRPr="000416FF">
        <w:rPr>
          <w:rFonts w:cstheme="minorHAnsi"/>
          <w:sz w:val="24"/>
          <w:szCs w:val="24"/>
        </w:rPr>
        <w:t xml:space="preserve"> we will work to enhance a child's self-esteem</w:t>
      </w:r>
      <w:r w:rsidR="00DB1621">
        <w:rPr>
          <w:rFonts w:cstheme="minorHAnsi"/>
          <w:sz w:val="24"/>
          <w:szCs w:val="24"/>
        </w:rPr>
        <w:t xml:space="preserve">, </w:t>
      </w:r>
      <w:r w:rsidR="00422B9C" w:rsidRPr="000416FF">
        <w:rPr>
          <w:rFonts w:cstheme="minorHAnsi"/>
          <w:sz w:val="24"/>
          <w:szCs w:val="24"/>
        </w:rPr>
        <w:t xml:space="preserve">respect for others and their environment. This will be based upon strong attachments created with familiar adults so we can understand what the children are feeling not what they are demonstrating. </w:t>
      </w:r>
    </w:p>
    <w:p w14:paraId="55840DB4" w14:textId="247122D0" w:rsidR="00BC5C3E" w:rsidRPr="000416FF" w:rsidRDefault="00BC5C3E" w:rsidP="00BC5C3E">
      <w:pPr>
        <w:rPr>
          <w:rFonts w:cstheme="minorHAnsi"/>
          <w:sz w:val="24"/>
          <w:szCs w:val="24"/>
        </w:rPr>
      </w:pPr>
      <w:r w:rsidRPr="000416FF">
        <w:rPr>
          <w:rFonts w:cstheme="minorHAnsi"/>
          <w:sz w:val="24"/>
          <w:szCs w:val="24"/>
        </w:rPr>
        <w:t>All aspects of this policy apply equally to everyone in the school community regardless of gender, belief, ethnicity or any protected characteristic. We adopt an inclusive approach and adapt our behaviour management strategies to meet the needs of the child.</w:t>
      </w:r>
    </w:p>
    <w:p w14:paraId="460E9DC3" w14:textId="77777777" w:rsidR="00BC5C3E" w:rsidRPr="000416FF" w:rsidRDefault="00BC5C3E" w:rsidP="00BC5C3E">
      <w:pPr>
        <w:rPr>
          <w:rFonts w:cstheme="minorHAnsi"/>
          <w:sz w:val="24"/>
          <w:szCs w:val="24"/>
        </w:rPr>
      </w:pPr>
      <w:r w:rsidRPr="000416FF">
        <w:rPr>
          <w:rFonts w:cstheme="minorHAnsi"/>
          <w:sz w:val="24"/>
          <w:szCs w:val="24"/>
        </w:rPr>
        <w:t xml:space="preserve">We believe: </w:t>
      </w:r>
    </w:p>
    <w:p w14:paraId="39C726D8" w14:textId="77777777" w:rsidR="00BC5C3E" w:rsidRPr="000416FF" w:rsidRDefault="00BC5C3E" w:rsidP="007332BC">
      <w:pPr>
        <w:pStyle w:val="ListParagraph"/>
        <w:widowControl/>
        <w:numPr>
          <w:ilvl w:val="0"/>
          <w:numId w:val="1"/>
        </w:numPr>
        <w:autoSpaceDE/>
        <w:autoSpaceDN/>
        <w:adjustRightInd/>
        <w:spacing w:after="160" w:line="259" w:lineRule="auto"/>
        <w:contextualSpacing/>
        <w:rPr>
          <w:rFonts w:asciiTheme="minorHAnsi" w:hAnsiTheme="minorHAnsi" w:cstheme="minorHAnsi"/>
          <w:b/>
        </w:rPr>
      </w:pPr>
      <w:r w:rsidRPr="000416FF">
        <w:rPr>
          <w:rFonts w:asciiTheme="minorHAnsi" w:hAnsiTheme="minorHAnsi" w:cstheme="minorHAnsi"/>
        </w:rPr>
        <w:t xml:space="preserve">All behaviour is communication </w:t>
      </w:r>
    </w:p>
    <w:p w14:paraId="282A009D" w14:textId="77777777" w:rsidR="00BC5C3E" w:rsidRPr="000416FF" w:rsidRDefault="00BC5C3E" w:rsidP="007332BC">
      <w:pPr>
        <w:pStyle w:val="ListParagraph"/>
        <w:widowControl/>
        <w:numPr>
          <w:ilvl w:val="0"/>
          <w:numId w:val="1"/>
        </w:numPr>
        <w:autoSpaceDE/>
        <w:autoSpaceDN/>
        <w:adjustRightInd/>
        <w:spacing w:after="160" w:line="259" w:lineRule="auto"/>
        <w:contextualSpacing/>
        <w:rPr>
          <w:rFonts w:asciiTheme="minorHAnsi" w:hAnsiTheme="minorHAnsi" w:cstheme="minorHAnsi"/>
          <w:b/>
        </w:rPr>
      </w:pPr>
      <w:r w:rsidRPr="000416FF">
        <w:rPr>
          <w:rFonts w:asciiTheme="minorHAnsi" w:hAnsiTheme="minorHAnsi" w:cstheme="minorHAnsi"/>
        </w:rPr>
        <w:t xml:space="preserve">Everyone in school has the right to feel safe both physically and emotionally </w:t>
      </w:r>
    </w:p>
    <w:p w14:paraId="6E666033" w14:textId="77777777" w:rsidR="00BC5C3E" w:rsidRPr="000416FF" w:rsidRDefault="00BC5C3E" w:rsidP="007332BC">
      <w:pPr>
        <w:pStyle w:val="ListParagraph"/>
        <w:widowControl/>
        <w:numPr>
          <w:ilvl w:val="0"/>
          <w:numId w:val="1"/>
        </w:numPr>
        <w:autoSpaceDE/>
        <w:autoSpaceDN/>
        <w:adjustRightInd/>
        <w:spacing w:after="160" w:line="259" w:lineRule="auto"/>
        <w:contextualSpacing/>
        <w:rPr>
          <w:rFonts w:asciiTheme="minorHAnsi" w:hAnsiTheme="minorHAnsi" w:cstheme="minorHAnsi"/>
          <w:b/>
        </w:rPr>
      </w:pPr>
      <w:r w:rsidRPr="000416FF">
        <w:rPr>
          <w:rFonts w:asciiTheme="minorHAnsi" w:hAnsiTheme="minorHAnsi" w:cstheme="minorHAnsi"/>
        </w:rPr>
        <w:t xml:space="preserve">Everyone in school has the right to be treated with respect </w:t>
      </w:r>
    </w:p>
    <w:p w14:paraId="68856435" w14:textId="77777777" w:rsidR="00BC5C3E" w:rsidRPr="000416FF" w:rsidRDefault="00BC5C3E" w:rsidP="007332BC">
      <w:pPr>
        <w:pStyle w:val="ListParagraph"/>
        <w:widowControl/>
        <w:numPr>
          <w:ilvl w:val="0"/>
          <w:numId w:val="1"/>
        </w:numPr>
        <w:autoSpaceDE/>
        <w:autoSpaceDN/>
        <w:adjustRightInd/>
        <w:spacing w:after="160" w:line="259" w:lineRule="auto"/>
        <w:contextualSpacing/>
        <w:rPr>
          <w:rFonts w:asciiTheme="minorHAnsi" w:hAnsiTheme="minorHAnsi" w:cstheme="minorHAnsi"/>
          <w:b/>
        </w:rPr>
      </w:pPr>
      <w:r w:rsidRPr="000416FF">
        <w:rPr>
          <w:rFonts w:asciiTheme="minorHAnsi" w:hAnsiTheme="minorHAnsi" w:cstheme="minorHAnsi"/>
        </w:rPr>
        <w:t xml:space="preserve">Everyone in school has the right to learn without distraction </w:t>
      </w:r>
    </w:p>
    <w:p w14:paraId="606243CE" w14:textId="77777777" w:rsidR="00BC5C3E" w:rsidRPr="000416FF" w:rsidRDefault="00BC5C3E" w:rsidP="007332BC">
      <w:pPr>
        <w:pStyle w:val="ListParagraph"/>
        <w:widowControl/>
        <w:numPr>
          <w:ilvl w:val="0"/>
          <w:numId w:val="1"/>
        </w:numPr>
        <w:autoSpaceDE/>
        <w:autoSpaceDN/>
        <w:adjustRightInd/>
        <w:spacing w:after="160" w:line="259" w:lineRule="auto"/>
        <w:contextualSpacing/>
        <w:rPr>
          <w:rFonts w:asciiTheme="minorHAnsi" w:hAnsiTheme="minorHAnsi" w:cstheme="minorHAnsi"/>
          <w:b/>
        </w:rPr>
      </w:pPr>
      <w:r w:rsidRPr="000416FF">
        <w:rPr>
          <w:rFonts w:asciiTheme="minorHAnsi" w:hAnsiTheme="minorHAnsi" w:cstheme="minorHAnsi"/>
        </w:rPr>
        <w:t xml:space="preserve">That we can teach behaviour, not control it </w:t>
      </w:r>
    </w:p>
    <w:p w14:paraId="34D02E06" w14:textId="77777777" w:rsidR="00BC5C3E" w:rsidRPr="000416FF" w:rsidRDefault="00BC5C3E" w:rsidP="007332BC">
      <w:pPr>
        <w:pStyle w:val="ListParagraph"/>
        <w:widowControl/>
        <w:numPr>
          <w:ilvl w:val="0"/>
          <w:numId w:val="1"/>
        </w:numPr>
        <w:autoSpaceDE/>
        <w:autoSpaceDN/>
        <w:adjustRightInd/>
        <w:spacing w:after="160" w:line="259" w:lineRule="auto"/>
        <w:contextualSpacing/>
        <w:rPr>
          <w:rFonts w:asciiTheme="minorHAnsi" w:hAnsiTheme="minorHAnsi" w:cstheme="minorHAnsi"/>
          <w:b/>
        </w:rPr>
      </w:pPr>
      <w:r w:rsidRPr="000416FF">
        <w:rPr>
          <w:rFonts w:asciiTheme="minorHAnsi" w:hAnsiTheme="minorHAnsi" w:cstheme="minorHAnsi"/>
        </w:rPr>
        <w:t>Positive experiences create positive feelings. Positive feelings create positive behaviour</w:t>
      </w:r>
    </w:p>
    <w:p w14:paraId="31825D25" w14:textId="77777777" w:rsidR="00BC5C3E" w:rsidRPr="000416FF" w:rsidRDefault="00BC5C3E" w:rsidP="007332BC">
      <w:pPr>
        <w:pStyle w:val="ListParagraph"/>
        <w:widowControl/>
        <w:numPr>
          <w:ilvl w:val="0"/>
          <w:numId w:val="1"/>
        </w:numPr>
        <w:autoSpaceDE/>
        <w:autoSpaceDN/>
        <w:adjustRightInd/>
        <w:spacing w:after="160" w:line="259" w:lineRule="auto"/>
        <w:contextualSpacing/>
        <w:rPr>
          <w:rFonts w:asciiTheme="minorHAnsi" w:hAnsiTheme="minorHAnsi" w:cstheme="minorHAnsi"/>
          <w:b/>
        </w:rPr>
      </w:pPr>
      <w:r w:rsidRPr="000416FF">
        <w:rPr>
          <w:rFonts w:asciiTheme="minorHAnsi" w:hAnsiTheme="minorHAnsi" w:cstheme="minorHAnsi"/>
        </w:rPr>
        <w:t>A clear and consistent approach to behaviour must be supported by all stakeholders.</w:t>
      </w:r>
    </w:p>
    <w:p w14:paraId="29CE941A" w14:textId="423D8805" w:rsidR="00BC5C3E" w:rsidRPr="000416FF" w:rsidRDefault="00BC5C3E" w:rsidP="00BC5C3E">
      <w:pPr>
        <w:rPr>
          <w:rFonts w:cstheme="minorHAnsi"/>
          <w:sz w:val="24"/>
          <w:szCs w:val="24"/>
        </w:rPr>
      </w:pPr>
      <w:r w:rsidRPr="000416FF">
        <w:rPr>
          <w:rFonts w:cstheme="minorHAnsi"/>
          <w:b/>
          <w:sz w:val="24"/>
          <w:szCs w:val="24"/>
        </w:rPr>
        <w:t>Attachment:</w:t>
      </w:r>
      <w:r w:rsidRPr="000416FF">
        <w:rPr>
          <w:rFonts w:cstheme="minorHAnsi"/>
          <w:sz w:val="24"/>
          <w:szCs w:val="24"/>
        </w:rPr>
        <w:t xml:space="preserve"> A child needs to make a secure attachment with the main</w:t>
      </w:r>
      <w:r w:rsidR="00DB1621">
        <w:rPr>
          <w:rFonts w:cstheme="minorHAnsi"/>
          <w:sz w:val="24"/>
          <w:szCs w:val="24"/>
        </w:rPr>
        <w:t>,</w:t>
      </w:r>
      <w:r w:rsidRPr="000416FF">
        <w:rPr>
          <w:rFonts w:cstheme="minorHAnsi"/>
          <w:sz w:val="24"/>
          <w:szCs w:val="24"/>
        </w:rPr>
        <w:t xml:space="preserve"> significant adult or adults in </w:t>
      </w:r>
      <w:r w:rsidR="00DB1621">
        <w:rPr>
          <w:rFonts w:cstheme="minorHAnsi"/>
          <w:sz w:val="24"/>
          <w:szCs w:val="24"/>
        </w:rPr>
        <w:t>their</w:t>
      </w:r>
      <w:r w:rsidRPr="000416FF">
        <w:rPr>
          <w:rFonts w:cstheme="minorHAnsi"/>
          <w:sz w:val="24"/>
          <w:szCs w:val="24"/>
        </w:rPr>
        <w:t xml:space="preserve"> life from a very early stage</w:t>
      </w:r>
      <w:r w:rsidR="00DB1621">
        <w:rPr>
          <w:rFonts w:cstheme="minorHAnsi"/>
          <w:sz w:val="24"/>
          <w:szCs w:val="24"/>
        </w:rPr>
        <w:t>. T</w:t>
      </w:r>
      <w:r w:rsidRPr="000416FF">
        <w:rPr>
          <w:rFonts w:cstheme="minorHAnsi"/>
          <w:sz w:val="24"/>
          <w:szCs w:val="24"/>
        </w:rPr>
        <w:t>hen have consistent and warm relationships from there onwards throughout childhood for emotional and psychological good health.</w:t>
      </w:r>
    </w:p>
    <w:p w14:paraId="75146E74" w14:textId="4E68A038" w:rsidR="00BC5C3E" w:rsidRPr="000416FF" w:rsidRDefault="00BC5C3E" w:rsidP="00BC5C3E">
      <w:pPr>
        <w:rPr>
          <w:rFonts w:cstheme="minorHAnsi"/>
          <w:sz w:val="24"/>
          <w:szCs w:val="24"/>
        </w:rPr>
      </w:pPr>
      <w:r w:rsidRPr="000416FF">
        <w:rPr>
          <w:rFonts w:cstheme="minorHAnsi"/>
          <w:b/>
          <w:sz w:val="24"/>
          <w:szCs w:val="24"/>
        </w:rPr>
        <w:t xml:space="preserve">Trauma: </w:t>
      </w:r>
      <w:r w:rsidRPr="000416FF">
        <w:rPr>
          <w:rFonts w:cstheme="minorHAnsi"/>
          <w:sz w:val="24"/>
          <w:szCs w:val="24"/>
        </w:rPr>
        <w:t>Trauma is a term used to describe the challenging emotional consequences that living through a distressing event</w:t>
      </w:r>
      <w:r w:rsidR="00DB1621">
        <w:rPr>
          <w:rFonts w:cstheme="minorHAnsi"/>
          <w:sz w:val="24"/>
          <w:szCs w:val="24"/>
        </w:rPr>
        <w:t xml:space="preserve"> </w:t>
      </w:r>
      <w:r w:rsidR="00DB1621" w:rsidRPr="000B5F31">
        <w:rPr>
          <w:rFonts w:cstheme="minorHAnsi"/>
          <w:sz w:val="24"/>
          <w:szCs w:val="24"/>
        </w:rPr>
        <w:t>or ongoing challenging circumstances</w:t>
      </w:r>
      <w:r w:rsidRPr="000B5F31">
        <w:rPr>
          <w:rFonts w:cstheme="minorHAnsi"/>
          <w:sz w:val="24"/>
          <w:szCs w:val="24"/>
        </w:rPr>
        <w:t xml:space="preserve"> </w:t>
      </w:r>
      <w:r w:rsidRPr="000416FF">
        <w:rPr>
          <w:rFonts w:cstheme="minorHAnsi"/>
          <w:sz w:val="24"/>
          <w:szCs w:val="24"/>
        </w:rPr>
        <w:t>can have for an individual. Traumatic events can be difficult to define because the same event may be more traumatic for some people than for others. However, traumatic events experienced early in life, such as abuse, neglect and disrupted attachment, can often be devastating. Equally challenging can be later life experiences that are out of one’s control, such as a serious accident, being the victim of violence, living through a natural disaster or war, or sudden unexpected loss.</w:t>
      </w:r>
    </w:p>
    <w:p w14:paraId="2BDE3D25" w14:textId="77777777" w:rsidR="00BC5C3E" w:rsidRPr="000416FF" w:rsidRDefault="00BC5C3E" w:rsidP="00BC5C3E">
      <w:pPr>
        <w:rPr>
          <w:rFonts w:cstheme="minorHAnsi"/>
          <w:b/>
          <w:sz w:val="24"/>
          <w:szCs w:val="24"/>
        </w:rPr>
      </w:pPr>
      <w:r w:rsidRPr="000416FF">
        <w:rPr>
          <w:rFonts w:cstheme="minorHAnsi"/>
          <w:b/>
          <w:sz w:val="24"/>
          <w:szCs w:val="24"/>
        </w:rPr>
        <w:t>Rationale:</w:t>
      </w:r>
    </w:p>
    <w:p w14:paraId="07DC8897" w14:textId="77777777" w:rsidR="00BC5C3E" w:rsidRPr="000B5F31" w:rsidRDefault="00BC5C3E" w:rsidP="00BC5C3E">
      <w:pPr>
        <w:rPr>
          <w:rFonts w:cstheme="minorHAnsi"/>
          <w:sz w:val="24"/>
          <w:szCs w:val="24"/>
        </w:rPr>
      </w:pPr>
      <w:r w:rsidRPr="000B5F31">
        <w:rPr>
          <w:rFonts w:cstheme="minorHAnsi"/>
          <w:sz w:val="24"/>
          <w:szCs w:val="24"/>
        </w:rPr>
        <w:t xml:space="preserve">Equity is giving everyone what they need to be successful. Equality is treating everyone the same. Equality aims to promote fairness, but it can only work if everyone starts from the same place and needs the same help. This is absolutely not the case with children in the Early years. </w:t>
      </w:r>
    </w:p>
    <w:p w14:paraId="3270BBA8" w14:textId="77777777" w:rsidR="00BC5C3E" w:rsidRPr="000416FF" w:rsidRDefault="00BC5C3E" w:rsidP="00BC5C3E">
      <w:pPr>
        <w:rPr>
          <w:rFonts w:cstheme="minorHAnsi"/>
          <w:sz w:val="24"/>
          <w:szCs w:val="24"/>
        </w:rPr>
      </w:pPr>
      <w:r w:rsidRPr="000416FF">
        <w:rPr>
          <w:rFonts w:cstheme="minorHAnsi"/>
          <w:sz w:val="24"/>
          <w:szCs w:val="24"/>
        </w:rPr>
        <w:t xml:space="preserve">All staff need to know how to promote pro social behaviour and manage difficult or dangerous behaviour, and to have an understanding of what behaviour might be communicating. All staff should focus on de-escalation and preventative strategies rather than focusing solely on reactive strategies. Actions by staff are based on important principles: </w:t>
      </w:r>
    </w:p>
    <w:p w14:paraId="29DBFBB7" w14:textId="77777777" w:rsidR="00BC5C3E" w:rsidRPr="000416FF" w:rsidRDefault="00BC5C3E" w:rsidP="007332BC">
      <w:pPr>
        <w:pStyle w:val="ListParagraph"/>
        <w:widowControl/>
        <w:numPr>
          <w:ilvl w:val="0"/>
          <w:numId w:val="2"/>
        </w:numPr>
        <w:autoSpaceDE/>
        <w:autoSpaceDN/>
        <w:adjustRightInd/>
        <w:spacing w:after="160" w:line="259" w:lineRule="auto"/>
        <w:contextualSpacing/>
        <w:rPr>
          <w:rFonts w:asciiTheme="minorHAnsi" w:hAnsiTheme="minorHAnsi" w:cstheme="minorHAnsi"/>
          <w:b/>
        </w:rPr>
      </w:pPr>
      <w:r w:rsidRPr="000416FF">
        <w:rPr>
          <w:rFonts w:asciiTheme="minorHAnsi" w:hAnsiTheme="minorHAnsi" w:cstheme="minorHAnsi"/>
        </w:rPr>
        <w:lastRenderedPageBreak/>
        <w:t xml:space="preserve">It is the inappropriate behaviour that is rejected, not the child </w:t>
      </w:r>
    </w:p>
    <w:p w14:paraId="77547398" w14:textId="77777777" w:rsidR="00BC5C3E" w:rsidRPr="000416FF" w:rsidRDefault="00BC5C3E" w:rsidP="007332BC">
      <w:pPr>
        <w:pStyle w:val="ListParagraph"/>
        <w:widowControl/>
        <w:numPr>
          <w:ilvl w:val="0"/>
          <w:numId w:val="2"/>
        </w:numPr>
        <w:autoSpaceDE/>
        <w:autoSpaceDN/>
        <w:adjustRightInd/>
        <w:spacing w:after="160" w:line="259" w:lineRule="auto"/>
        <w:contextualSpacing/>
        <w:rPr>
          <w:rFonts w:asciiTheme="minorHAnsi" w:hAnsiTheme="minorHAnsi" w:cstheme="minorHAnsi"/>
          <w:b/>
        </w:rPr>
      </w:pPr>
      <w:r w:rsidRPr="000416FF">
        <w:rPr>
          <w:rFonts w:asciiTheme="minorHAnsi" w:hAnsiTheme="minorHAnsi" w:cstheme="minorHAnsi"/>
        </w:rPr>
        <w:t xml:space="preserve">Adults should keep the situation calm </w:t>
      </w:r>
    </w:p>
    <w:p w14:paraId="7DE37F6F" w14:textId="77777777" w:rsidR="00BC5C3E" w:rsidRPr="000416FF" w:rsidRDefault="00BC5C3E" w:rsidP="007332BC">
      <w:pPr>
        <w:pStyle w:val="ListParagraph"/>
        <w:widowControl/>
        <w:numPr>
          <w:ilvl w:val="0"/>
          <w:numId w:val="2"/>
        </w:numPr>
        <w:autoSpaceDE/>
        <w:autoSpaceDN/>
        <w:adjustRightInd/>
        <w:spacing w:after="160" w:line="259" w:lineRule="auto"/>
        <w:contextualSpacing/>
        <w:rPr>
          <w:rFonts w:asciiTheme="minorHAnsi" w:hAnsiTheme="minorHAnsi" w:cstheme="minorHAnsi"/>
          <w:b/>
        </w:rPr>
      </w:pPr>
      <w:r w:rsidRPr="000416FF">
        <w:rPr>
          <w:rFonts w:asciiTheme="minorHAnsi" w:hAnsiTheme="minorHAnsi" w:cstheme="minorHAnsi"/>
        </w:rPr>
        <w:t xml:space="preserve">A child’s success at reducing inappropriate behaviour should be acknowledged </w:t>
      </w:r>
    </w:p>
    <w:p w14:paraId="1B9CB0D9" w14:textId="77777777" w:rsidR="00BC5C3E" w:rsidRPr="000416FF" w:rsidRDefault="00BC5C3E" w:rsidP="007332BC">
      <w:pPr>
        <w:pStyle w:val="ListParagraph"/>
        <w:widowControl/>
        <w:numPr>
          <w:ilvl w:val="0"/>
          <w:numId w:val="2"/>
        </w:numPr>
        <w:autoSpaceDE/>
        <w:autoSpaceDN/>
        <w:adjustRightInd/>
        <w:spacing w:after="160" w:line="259" w:lineRule="auto"/>
        <w:contextualSpacing/>
        <w:rPr>
          <w:rFonts w:asciiTheme="minorHAnsi" w:hAnsiTheme="minorHAnsi" w:cstheme="minorHAnsi"/>
          <w:b/>
        </w:rPr>
      </w:pPr>
      <w:r w:rsidRPr="000416FF">
        <w:rPr>
          <w:rFonts w:asciiTheme="minorHAnsi" w:hAnsiTheme="minorHAnsi" w:cstheme="minorHAnsi"/>
        </w:rPr>
        <w:t>Children must be guided to accept responsibility for their actions and their consequences, both intended and unintended It is our professional responsibility to challenge inappropriate behaviour and we should not take or deal with incidents in a personal way.</w:t>
      </w:r>
    </w:p>
    <w:p w14:paraId="6539417B" w14:textId="77777777" w:rsidR="00BC5C3E" w:rsidRPr="000416FF" w:rsidRDefault="00BC5C3E" w:rsidP="00BC5C3E">
      <w:pPr>
        <w:rPr>
          <w:rFonts w:cstheme="minorHAnsi"/>
          <w:sz w:val="24"/>
          <w:szCs w:val="24"/>
        </w:rPr>
      </w:pPr>
      <w:r w:rsidRPr="000416FF">
        <w:rPr>
          <w:rFonts w:cstheme="minorHAnsi"/>
          <w:sz w:val="24"/>
          <w:szCs w:val="24"/>
        </w:rPr>
        <w:t>All staff are committed to challenge the behaviour of any child which involves physical violence or abuse, threats, verbal abuse, theft and damage to personal or school property. This includes all forms of bullying, cyberbullying or incidents of behaviour against any of the protected characteristics, in particular: disability, gender reassignment, race, religion/faith, sex or sexual orientation. Behaviour that is unacceptable, anti-social or dangerous will result in consequence.</w:t>
      </w:r>
    </w:p>
    <w:p w14:paraId="5CD3812A" w14:textId="77777777" w:rsidR="00BC5C3E" w:rsidRPr="000416FF" w:rsidRDefault="00BC5C3E" w:rsidP="00BC5C3E">
      <w:pPr>
        <w:rPr>
          <w:rFonts w:cstheme="minorHAnsi"/>
          <w:b/>
          <w:sz w:val="24"/>
          <w:szCs w:val="24"/>
        </w:rPr>
      </w:pPr>
      <w:r w:rsidRPr="000416FF">
        <w:rPr>
          <w:rFonts w:cstheme="minorHAnsi"/>
          <w:b/>
          <w:sz w:val="24"/>
          <w:szCs w:val="24"/>
        </w:rPr>
        <w:t>Function of Behaviour</w:t>
      </w:r>
    </w:p>
    <w:p w14:paraId="390F0146" w14:textId="77777777" w:rsidR="00BC5C3E" w:rsidRPr="000416FF" w:rsidRDefault="00BC5C3E" w:rsidP="007332BC">
      <w:pPr>
        <w:pStyle w:val="ListParagraph"/>
        <w:widowControl/>
        <w:numPr>
          <w:ilvl w:val="0"/>
          <w:numId w:val="4"/>
        </w:numPr>
        <w:autoSpaceDE/>
        <w:autoSpaceDN/>
        <w:adjustRightInd/>
        <w:spacing w:after="160" w:line="259" w:lineRule="auto"/>
        <w:contextualSpacing/>
        <w:rPr>
          <w:rFonts w:asciiTheme="minorHAnsi" w:hAnsiTheme="minorHAnsi" w:cstheme="minorHAnsi"/>
        </w:rPr>
      </w:pPr>
      <w:r w:rsidRPr="000416FF">
        <w:rPr>
          <w:rFonts w:asciiTheme="minorHAnsi" w:hAnsiTheme="minorHAnsi" w:cstheme="minorHAnsi"/>
        </w:rPr>
        <w:t>All behaviour has a function.</w:t>
      </w:r>
    </w:p>
    <w:p w14:paraId="0FB0AC2E" w14:textId="77777777" w:rsidR="00BC5C3E" w:rsidRPr="000416FF" w:rsidRDefault="00BC5C3E" w:rsidP="007332BC">
      <w:pPr>
        <w:pStyle w:val="ListParagraph"/>
        <w:widowControl/>
        <w:numPr>
          <w:ilvl w:val="0"/>
          <w:numId w:val="4"/>
        </w:numPr>
        <w:autoSpaceDE/>
        <w:autoSpaceDN/>
        <w:adjustRightInd/>
        <w:spacing w:after="160" w:line="259" w:lineRule="auto"/>
        <w:contextualSpacing/>
        <w:rPr>
          <w:rFonts w:asciiTheme="minorHAnsi" w:hAnsiTheme="minorHAnsi" w:cstheme="minorHAnsi"/>
        </w:rPr>
      </w:pPr>
      <w:r w:rsidRPr="000416FF">
        <w:rPr>
          <w:rFonts w:asciiTheme="minorHAnsi" w:hAnsiTheme="minorHAnsi" w:cstheme="minorHAnsi"/>
        </w:rPr>
        <w:t>Function is what the behaviour is communicating.</w:t>
      </w:r>
    </w:p>
    <w:p w14:paraId="07CA1AB6" w14:textId="77777777" w:rsidR="00BC5C3E" w:rsidRPr="000416FF" w:rsidRDefault="00BC5C3E" w:rsidP="007332BC">
      <w:pPr>
        <w:pStyle w:val="ListParagraph"/>
        <w:widowControl/>
        <w:numPr>
          <w:ilvl w:val="0"/>
          <w:numId w:val="4"/>
        </w:numPr>
        <w:autoSpaceDE/>
        <w:autoSpaceDN/>
        <w:adjustRightInd/>
        <w:spacing w:after="160" w:line="259" w:lineRule="auto"/>
        <w:contextualSpacing/>
        <w:rPr>
          <w:rFonts w:asciiTheme="minorHAnsi" w:hAnsiTheme="minorHAnsi" w:cstheme="minorHAnsi"/>
        </w:rPr>
      </w:pPr>
      <w:r w:rsidRPr="000416FF">
        <w:rPr>
          <w:rFonts w:asciiTheme="minorHAnsi" w:hAnsiTheme="minorHAnsi" w:cstheme="minorHAnsi"/>
        </w:rPr>
        <w:t>One behaviour may have more than one function</w:t>
      </w:r>
    </w:p>
    <w:tbl>
      <w:tblPr>
        <w:tblStyle w:val="TableGrid"/>
        <w:tblW w:w="10135" w:type="dxa"/>
        <w:tblInd w:w="-129" w:type="dxa"/>
        <w:tblLook w:val="04A0" w:firstRow="1" w:lastRow="0" w:firstColumn="1" w:lastColumn="0" w:noHBand="0" w:noVBand="1"/>
      </w:tblPr>
      <w:tblGrid>
        <w:gridCol w:w="515"/>
        <w:gridCol w:w="2403"/>
        <w:gridCol w:w="2407"/>
        <w:gridCol w:w="2405"/>
        <w:gridCol w:w="2405"/>
      </w:tblGrid>
      <w:tr w:rsidR="00BC5C3E" w:rsidRPr="000416FF" w14:paraId="59892D79" w14:textId="77777777" w:rsidTr="00BC5C3E">
        <w:trPr>
          <w:cantSplit/>
          <w:trHeight w:val="1134"/>
        </w:trPr>
        <w:tc>
          <w:tcPr>
            <w:tcW w:w="513" w:type="dxa"/>
            <w:shd w:val="clear" w:color="auto" w:fill="BFBFBF" w:themeFill="background1" w:themeFillShade="BF"/>
            <w:textDirection w:val="btLr"/>
          </w:tcPr>
          <w:p w14:paraId="6F6F5BDB" w14:textId="77777777" w:rsidR="00BC5C3E" w:rsidRPr="000416FF" w:rsidRDefault="00BC5C3E" w:rsidP="00997E98">
            <w:pPr>
              <w:ind w:left="113" w:right="113"/>
              <w:jc w:val="center"/>
              <w:rPr>
                <w:rFonts w:asciiTheme="minorHAnsi" w:hAnsiTheme="minorHAnsi" w:cstheme="minorHAnsi"/>
                <w:sz w:val="24"/>
                <w:szCs w:val="24"/>
              </w:rPr>
            </w:pPr>
            <w:r w:rsidRPr="000416FF">
              <w:rPr>
                <w:rFonts w:asciiTheme="minorHAnsi" w:hAnsiTheme="minorHAnsi" w:cstheme="minorHAnsi"/>
                <w:sz w:val="24"/>
                <w:szCs w:val="24"/>
              </w:rPr>
              <w:t>Title</w:t>
            </w:r>
          </w:p>
        </w:tc>
        <w:tc>
          <w:tcPr>
            <w:tcW w:w="2404" w:type="dxa"/>
            <w:shd w:val="clear" w:color="auto" w:fill="BFBFBF" w:themeFill="background1" w:themeFillShade="BF"/>
          </w:tcPr>
          <w:p w14:paraId="1E23D30D" w14:textId="77777777" w:rsidR="00BC5C3E" w:rsidRPr="000416FF" w:rsidRDefault="00BC5C3E" w:rsidP="00997E98">
            <w:pPr>
              <w:jc w:val="center"/>
              <w:rPr>
                <w:rFonts w:asciiTheme="minorHAnsi" w:hAnsiTheme="minorHAnsi" w:cstheme="minorHAnsi"/>
                <w:b/>
                <w:sz w:val="24"/>
                <w:szCs w:val="24"/>
              </w:rPr>
            </w:pPr>
            <w:r w:rsidRPr="000416FF">
              <w:rPr>
                <w:rFonts w:asciiTheme="minorHAnsi" w:hAnsiTheme="minorHAnsi" w:cstheme="minorHAnsi"/>
                <w:b/>
                <w:sz w:val="24"/>
                <w:szCs w:val="24"/>
              </w:rPr>
              <w:t>Sensory</w:t>
            </w:r>
          </w:p>
          <w:p w14:paraId="5F64622D" w14:textId="77777777" w:rsidR="00BC5C3E" w:rsidRPr="000416FF" w:rsidRDefault="00BC5C3E" w:rsidP="00997E98">
            <w:pPr>
              <w:jc w:val="center"/>
              <w:rPr>
                <w:rFonts w:asciiTheme="minorHAnsi" w:hAnsiTheme="minorHAnsi" w:cstheme="minorHAnsi"/>
                <w:sz w:val="24"/>
                <w:szCs w:val="24"/>
              </w:rPr>
            </w:pPr>
            <w:r w:rsidRPr="000416FF">
              <w:rPr>
                <w:rFonts w:asciiTheme="minorHAnsi" w:hAnsiTheme="minorHAnsi" w:cstheme="minorHAnsi"/>
                <w:sz w:val="24"/>
                <w:szCs w:val="24"/>
              </w:rPr>
              <w:t>(meeting a known or unknown need)</w:t>
            </w:r>
          </w:p>
        </w:tc>
        <w:tc>
          <w:tcPr>
            <w:tcW w:w="2407" w:type="dxa"/>
            <w:shd w:val="clear" w:color="auto" w:fill="BFBFBF" w:themeFill="background1" w:themeFillShade="BF"/>
          </w:tcPr>
          <w:p w14:paraId="29174AFD" w14:textId="77777777" w:rsidR="00BC5C3E" w:rsidRPr="000416FF" w:rsidRDefault="00BC5C3E" w:rsidP="00997E98">
            <w:pPr>
              <w:jc w:val="center"/>
              <w:rPr>
                <w:rFonts w:asciiTheme="minorHAnsi" w:hAnsiTheme="minorHAnsi" w:cstheme="minorHAnsi"/>
                <w:b/>
                <w:sz w:val="24"/>
                <w:szCs w:val="24"/>
              </w:rPr>
            </w:pPr>
            <w:r w:rsidRPr="000416FF">
              <w:rPr>
                <w:rFonts w:asciiTheme="minorHAnsi" w:hAnsiTheme="minorHAnsi" w:cstheme="minorHAnsi"/>
                <w:b/>
                <w:sz w:val="24"/>
                <w:szCs w:val="24"/>
              </w:rPr>
              <w:t>Escape or avoidance</w:t>
            </w:r>
          </w:p>
          <w:p w14:paraId="7DA4A24D" w14:textId="77777777" w:rsidR="00BC5C3E" w:rsidRPr="000416FF" w:rsidRDefault="00BC5C3E" w:rsidP="00997E98">
            <w:pPr>
              <w:jc w:val="center"/>
              <w:rPr>
                <w:rFonts w:asciiTheme="minorHAnsi" w:hAnsiTheme="minorHAnsi" w:cstheme="minorHAnsi"/>
                <w:b/>
                <w:sz w:val="24"/>
                <w:szCs w:val="24"/>
              </w:rPr>
            </w:pPr>
          </w:p>
        </w:tc>
        <w:tc>
          <w:tcPr>
            <w:tcW w:w="2405" w:type="dxa"/>
            <w:shd w:val="clear" w:color="auto" w:fill="BFBFBF" w:themeFill="background1" w:themeFillShade="BF"/>
          </w:tcPr>
          <w:p w14:paraId="2FF34E5F" w14:textId="77777777" w:rsidR="00BC5C3E" w:rsidRPr="000416FF" w:rsidRDefault="00BC5C3E" w:rsidP="00997E98">
            <w:pPr>
              <w:jc w:val="center"/>
              <w:rPr>
                <w:rFonts w:asciiTheme="minorHAnsi" w:hAnsiTheme="minorHAnsi" w:cstheme="minorHAnsi"/>
                <w:b/>
                <w:sz w:val="24"/>
                <w:szCs w:val="24"/>
              </w:rPr>
            </w:pPr>
            <w:r w:rsidRPr="000416FF">
              <w:rPr>
                <w:rFonts w:asciiTheme="minorHAnsi" w:hAnsiTheme="minorHAnsi" w:cstheme="minorHAnsi"/>
                <w:b/>
                <w:sz w:val="24"/>
                <w:szCs w:val="24"/>
              </w:rPr>
              <w:t xml:space="preserve">Attention </w:t>
            </w:r>
            <w:r w:rsidRPr="000416FF">
              <w:rPr>
                <w:rFonts w:asciiTheme="minorHAnsi" w:hAnsiTheme="minorHAnsi" w:cstheme="minorHAnsi"/>
                <w:sz w:val="24"/>
                <w:szCs w:val="24"/>
              </w:rPr>
              <w:t>(interaction or reaction)</w:t>
            </w:r>
          </w:p>
        </w:tc>
        <w:tc>
          <w:tcPr>
            <w:tcW w:w="2406" w:type="dxa"/>
            <w:shd w:val="clear" w:color="auto" w:fill="BFBFBF" w:themeFill="background1" w:themeFillShade="BF"/>
          </w:tcPr>
          <w:p w14:paraId="241269A8" w14:textId="77777777" w:rsidR="00BC5C3E" w:rsidRPr="000416FF" w:rsidRDefault="00BC5C3E" w:rsidP="00997E98">
            <w:pPr>
              <w:jc w:val="center"/>
              <w:rPr>
                <w:rFonts w:asciiTheme="minorHAnsi" w:hAnsiTheme="minorHAnsi" w:cstheme="minorHAnsi"/>
                <w:b/>
                <w:sz w:val="24"/>
                <w:szCs w:val="24"/>
              </w:rPr>
            </w:pPr>
            <w:r w:rsidRPr="000416FF">
              <w:rPr>
                <w:rFonts w:asciiTheme="minorHAnsi" w:hAnsiTheme="minorHAnsi" w:cstheme="minorHAnsi"/>
                <w:b/>
                <w:sz w:val="24"/>
                <w:szCs w:val="24"/>
              </w:rPr>
              <w:t>Tangible</w:t>
            </w:r>
          </w:p>
          <w:p w14:paraId="716C0F05" w14:textId="77777777" w:rsidR="00BC5C3E" w:rsidRPr="000416FF" w:rsidRDefault="00BC5C3E" w:rsidP="00997E98">
            <w:pPr>
              <w:jc w:val="center"/>
              <w:rPr>
                <w:rFonts w:asciiTheme="minorHAnsi" w:hAnsiTheme="minorHAnsi" w:cstheme="minorHAnsi"/>
                <w:sz w:val="24"/>
                <w:szCs w:val="24"/>
              </w:rPr>
            </w:pPr>
            <w:r w:rsidRPr="000416FF">
              <w:rPr>
                <w:rFonts w:asciiTheme="minorHAnsi" w:hAnsiTheme="minorHAnsi" w:cstheme="minorHAnsi"/>
                <w:sz w:val="24"/>
                <w:szCs w:val="24"/>
              </w:rPr>
              <w:t>(to obtain something or someone)</w:t>
            </w:r>
          </w:p>
        </w:tc>
      </w:tr>
      <w:tr w:rsidR="00BC5C3E" w:rsidRPr="000416FF" w14:paraId="7E5308E8" w14:textId="77777777" w:rsidTr="00BC5C3E">
        <w:trPr>
          <w:cantSplit/>
          <w:trHeight w:val="1134"/>
        </w:trPr>
        <w:tc>
          <w:tcPr>
            <w:tcW w:w="513" w:type="dxa"/>
            <w:shd w:val="clear" w:color="auto" w:fill="BFBFBF" w:themeFill="background1" w:themeFillShade="BF"/>
            <w:textDirection w:val="btLr"/>
          </w:tcPr>
          <w:p w14:paraId="7EA26221" w14:textId="77777777" w:rsidR="00BC5C3E" w:rsidRPr="000416FF" w:rsidRDefault="00BC5C3E" w:rsidP="00997E98">
            <w:pPr>
              <w:pStyle w:val="ListParagraph"/>
              <w:ind w:left="167" w:right="113"/>
              <w:jc w:val="center"/>
              <w:rPr>
                <w:rFonts w:asciiTheme="minorHAnsi" w:hAnsiTheme="minorHAnsi" w:cstheme="minorHAnsi"/>
              </w:rPr>
            </w:pPr>
            <w:r w:rsidRPr="000416FF">
              <w:rPr>
                <w:rFonts w:asciiTheme="minorHAnsi" w:hAnsiTheme="minorHAnsi" w:cstheme="minorHAnsi"/>
              </w:rPr>
              <w:t>Description</w:t>
            </w:r>
          </w:p>
        </w:tc>
        <w:tc>
          <w:tcPr>
            <w:tcW w:w="2404" w:type="dxa"/>
          </w:tcPr>
          <w:p w14:paraId="369B90C3" w14:textId="77777777" w:rsidR="00BC5C3E" w:rsidRPr="000416FF" w:rsidRDefault="00BC5C3E" w:rsidP="007332BC">
            <w:pPr>
              <w:pStyle w:val="ListParagraph"/>
              <w:widowControl/>
              <w:numPr>
                <w:ilvl w:val="0"/>
                <w:numId w:val="5"/>
              </w:numPr>
              <w:autoSpaceDE/>
              <w:autoSpaceDN/>
              <w:adjustRightInd/>
              <w:ind w:left="167" w:hanging="167"/>
              <w:contextualSpacing/>
              <w:rPr>
                <w:rFonts w:asciiTheme="minorHAnsi" w:hAnsiTheme="minorHAnsi" w:cstheme="minorHAnsi"/>
              </w:rPr>
            </w:pPr>
            <w:r w:rsidRPr="000416FF">
              <w:rPr>
                <w:rFonts w:asciiTheme="minorHAnsi" w:hAnsiTheme="minorHAnsi" w:cstheme="minorHAnsi"/>
              </w:rPr>
              <w:t>Provides input to one or more of the senses</w:t>
            </w:r>
          </w:p>
          <w:p w14:paraId="090D5D96" w14:textId="77777777" w:rsidR="00BC5C3E" w:rsidRPr="000416FF" w:rsidRDefault="00BC5C3E" w:rsidP="007332BC">
            <w:pPr>
              <w:pStyle w:val="ListParagraph"/>
              <w:widowControl/>
              <w:numPr>
                <w:ilvl w:val="0"/>
                <w:numId w:val="5"/>
              </w:numPr>
              <w:autoSpaceDE/>
              <w:autoSpaceDN/>
              <w:adjustRightInd/>
              <w:ind w:left="167" w:hanging="167"/>
              <w:contextualSpacing/>
              <w:rPr>
                <w:rFonts w:asciiTheme="minorHAnsi" w:hAnsiTheme="minorHAnsi" w:cstheme="minorHAnsi"/>
                <w:b/>
              </w:rPr>
            </w:pPr>
            <w:r w:rsidRPr="000416FF">
              <w:rPr>
                <w:rFonts w:asciiTheme="minorHAnsi" w:hAnsiTheme="minorHAnsi" w:cstheme="minorHAnsi"/>
              </w:rPr>
              <w:t>Likely to happen in different situations, even if there is minimal interaction and engagement on offer.</w:t>
            </w:r>
          </w:p>
        </w:tc>
        <w:tc>
          <w:tcPr>
            <w:tcW w:w="2407" w:type="dxa"/>
          </w:tcPr>
          <w:p w14:paraId="60CC07AD" w14:textId="77777777" w:rsidR="00BC5C3E" w:rsidRPr="000416FF" w:rsidRDefault="00BC5C3E" w:rsidP="007332BC">
            <w:pPr>
              <w:pStyle w:val="ListParagraph"/>
              <w:widowControl/>
              <w:numPr>
                <w:ilvl w:val="0"/>
                <w:numId w:val="5"/>
              </w:numPr>
              <w:autoSpaceDE/>
              <w:autoSpaceDN/>
              <w:adjustRightInd/>
              <w:ind w:left="192" w:hanging="192"/>
              <w:contextualSpacing/>
              <w:rPr>
                <w:rFonts w:asciiTheme="minorHAnsi" w:hAnsiTheme="minorHAnsi" w:cstheme="minorHAnsi"/>
              </w:rPr>
            </w:pPr>
            <w:r w:rsidRPr="000416FF">
              <w:rPr>
                <w:rFonts w:asciiTheme="minorHAnsi" w:hAnsiTheme="minorHAnsi" w:cstheme="minorHAnsi"/>
              </w:rPr>
              <w:t xml:space="preserve">The demand may be verbal, physical or related to proximity or environment. </w:t>
            </w:r>
          </w:p>
          <w:p w14:paraId="0E4F5CEE" w14:textId="77777777" w:rsidR="00BC5C3E" w:rsidRPr="000416FF" w:rsidRDefault="00BC5C3E" w:rsidP="007332BC">
            <w:pPr>
              <w:pStyle w:val="ListParagraph"/>
              <w:widowControl/>
              <w:numPr>
                <w:ilvl w:val="0"/>
                <w:numId w:val="5"/>
              </w:numPr>
              <w:autoSpaceDE/>
              <w:autoSpaceDN/>
              <w:adjustRightInd/>
              <w:ind w:left="192" w:hanging="192"/>
              <w:contextualSpacing/>
              <w:rPr>
                <w:rFonts w:asciiTheme="minorHAnsi" w:hAnsiTheme="minorHAnsi" w:cstheme="minorHAnsi"/>
              </w:rPr>
            </w:pPr>
            <w:r w:rsidRPr="000416FF">
              <w:rPr>
                <w:rFonts w:asciiTheme="minorHAnsi" w:hAnsiTheme="minorHAnsi" w:cstheme="minorHAnsi"/>
              </w:rPr>
              <w:t>Escape: when already in a situation and the behaviour is communicating escape</w:t>
            </w:r>
          </w:p>
          <w:p w14:paraId="15ACCB37" w14:textId="77777777" w:rsidR="00BC5C3E" w:rsidRPr="000416FF" w:rsidRDefault="00BC5C3E" w:rsidP="007332BC">
            <w:pPr>
              <w:pStyle w:val="ListParagraph"/>
              <w:widowControl/>
              <w:numPr>
                <w:ilvl w:val="0"/>
                <w:numId w:val="5"/>
              </w:numPr>
              <w:autoSpaceDE/>
              <w:autoSpaceDN/>
              <w:adjustRightInd/>
              <w:ind w:left="192" w:hanging="192"/>
              <w:contextualSpacing/>
              <w:rPr>
                <w:rFonts w:asciiTheme="minorHAnsi" w:hAnsiTheme="minorHAnsi" w:cstheme="minorHAnsi"/>
              </w:rPr>
            </w:pPr>
            <w:r w:rsidRPr="000416FF">
              <w:rPr>
                <w:rFonts w:asciiTheme="minorHAnsi" w:hAnsiTheme="minorHAnsi" w:cstheme="minorHAnsi"/>
              </w:rPr>
              <w:t>Avoidance: Behaviour happens when being asked to do something and behaviour functions as a way of avoiding</w:t>
            </w:r>
          </w:p>
        </w:tc>
        <w:tc>
          <w:tcPr>
            <w:tcW w:w="2405" w:type="dxa"/>
          </w:tcPr>
          <w:p w14:paraId="20FCABAA" w14:textId="77777777" w:rsidR="00BC5C3E" w:rsidRPr="000416FF" w:rsidRDefault="00BC5C3E" w:rsidP="007332BC">
            <w:pPr>
              <w:pStyle w:val="ListParagraph"/>
              <w:widowControl/>
              <w:numPr>
                <w:ilvl w:val="0"/>
                <w:numId w:val="5"/>
              </w:numPr>
              <w:autoSpaceDE/>
              <w:autoSpaceDN/>
              <w:adjustRightInd/>
              <w:ind w:left="200" w:hanging="200"/>
              <w:contextualSpacing/>
              <w:rPr>
                <w:rFonts w:asciiTheme="minorHAnsi" w:hAnsiTheme="minorHAnsi" w:cstheme="minorHAnsi"/>
              </w:rPr>
            </w:pPr>
            <w:r w:rsidRPr="000416FF">
              <w:rPr>
                <w:rFonts w:asciiTheme="minorHAnsi" w:hAnsiTheme="minorHAnsi" w:cstheme="minorHAnsi"/>
              </w:rPr>
              <w:t>Can be verbal, physical, social or related</w:t>
            </w:r>
          </w:p>
          <w:p w14:paraId="18525275" w14:textId="77777777" w:rsidR="00BC5C3E" w:rsidRPr="000416FF" w:rsidRDefault="00BC5C3E" w:rsidP="007332BC">
            <w:pPr>
              <w:pStyle w:val="ListParagraph"/>
              <w:widowControl/>
              <w:numPr>
                <w:ilvl w:val="0"/>
                <w:numId w:val="5"/>
              </w:numPr>
              <w:autoSpaceDE/>
              <w:autoSpaceDN/>
              <w:adjustRightInd/>
              <w:ind w:left="200" w:hanging="200"/>
              <w:contextualSpacing/>
              <w:rPr>
                <w:rFonts w:asciiTheme="minorHAnsi" w:hAnsiTheme="minorHAnsi" w:cstheme="minorHAnsi"/>
              </w:rPr>
            </w:pPr>
            <w:r w:rsidRPr="000416FF">
              <w:rPr>
                <w:rFonts w:asciiTheme="minorHAnsi" w:hAnsiTheme="minorHAnsi" w:cstheme="minorHAnsi"/>
              </w:rPr>
              <w:t>Can be positive or negative attention</w:t>
            </w:r>
          </w:p>
        </w:tc>
        <w:tc>
          <w:tcPr>
            <w:tcW w:w="2406" w:type="dxa"/>
          </w:tcPr>
          <w:p w14:paraId="293200BD" w14:textId="3C5232DF" w:rsidR="00BC5C3E" w:rsidRPr="000416FF" w:rsidRDefault="00BC5C3E" w:rsidP="007332BC">
            <w:pPr>
              <w:pStyle w:val="ListParagraph"/>
              <w:widowControl/>
              <w:numPr>
                <w:ilvl w:val="0"/>
                <w:numId w:val="5"/>
              </w:numPr>
              <w:autoSpaceDE/>
              <w:autoSpaceDN/>
              <w:adjustRightInd/>
              <w:ind w:left="207" w:hanging="207"/>
              <w:contextualSpacing/>
              <w:rPr>
                <w:rFonts w:asciiTheme="minorHAnsi" w:hAnsiTheme="minorHAnsi" w:cstheme="minorHAnsi"/>
              </w:rPr>
            </w:pPr>
            <w:r w:rsidRPr="000416FF">
              <w:rPr>
                <w:rFonts w:asciiTheme="minorHAnsi" w:hAnsiTheme="minorHAnsi" w:cstheme="minorHAnsi"/>
              </w:rPr>
              <w:t>Behaviour occurs as a way of gain</w:t>
            </w:r>
            <w:r w:rsidRPr="000B5F31">
              <w:rPr>
                <w:rFonts w:asciiTheme="minorHAnsi" w:hAnsiTheme="minorHAnsi" w:cstheme="minorHAnsi"/>
              </w:rPr>
              <w:t>in</w:t>
            </w:r>
            <w:r w:rsidRPr="000416FF">
              <w:rPr>
                <w:rFonts w:asciiTheme="minorHAnsi" w:hAnsiTheme="minorHAnsi" w:cstheme="minorHAnsi"/>
              </w:rPr>
              <w:t xml:space="preserve">g access to </w:t>
            </w:r>
            <w:r w:rsidR="00A160B2" w:rsidRPr="000B5F31">
              <w:rPr>
                <w:rFonts w:asciiTheme="minorHAnsi" w:hAnsiTheme="minorHAnsi" w:cstheme="minorHAnsi"/>
              </w:rPr>
              <w:t>a person</w:t>
            </w:r>
            <w:r w:rsidR="00A160B2">
              <w:rPr>
                <w:rFonts w:asciiTheme="minorHAnsi" w:hAnsiTheme="minorHAnsi" w:cstheme="minorHAnsi"/>
              </w:rPr>
              <w:t xml:space="preserve">, </w:t>
            </w:r>
            <w:r w:rsidRPr="000416FF">
              <w:rPr>
                <w:rFonts w:asciiTheme="minorHAnsi" w:hAnsiTheme="minorHAnsi" w:cstheme="minorHAnsi"/>
              </w:rPr>
              <w:t>an item or activity</w:t>
            </w:r>
          </w:p>
        </w:tc>
      </w:tr>
      <w:tr w:rsidR="00BC5C3E" w:rsidRPr="000416FF" w14:paraId="23CEBC57" w14:textId="77777777" w:rsidTr="00BC5C3E">
        <w:trPr>
          <w:cantSplit/>
          <w:trHeight w:val="1134"/>
        </w:trPr>
        <w:tc>
          <w:tcPr>
            <w:tcW w:w="513" w:type="dxa"/>
            <w:shd w:val="clear" w:color="auto" w:fill="BFBFBF" w:themeFill="background1" w:themeFillShade="BF"/>
            <w:textDirection w:val="btLr"/>
          </w:tcPr>
          <w:p w14:paraId="5289999A" w14:textId="77777777" w:rsidR="00BC5C3E" w:rsidRPr="000416FF" w:rsidRDefault="00BC5C3E" w:rsidP="00997E98">
            <w:pPr>
              <w:pStyle w:val="ListParagraph"/>
              <w:ind w:left="167" w:right="113"/>
              <w:jc w:val="center"/>
              <w:rPr>
                <w:rFonts w:asciiTheme="minorHAnsi" w:hAnsiTheme="minorHAnsi" w:cstheme="minorHAnsi"/>
              </w:rPr>
            </w:pPr>
            <w:r w:rsidRPr="000416FF">
              <w:rPr>
                <w:rFonts w:asciiTheme="minorHAnsi" w:hAnsiTheme="minorHAnsi" w:cstheme="minorHAnsi"/>
              </w:rPr>
              <w:lastRenderedPageBreak/>
              <w:t>Examples</w:t>
            </w:r>
          </w:p>
        </w:tc>
        <w:tc>
          <w:tcPr>
            <w:tcW w:w="2404" w:type="dxa"/>
          </w:tcPr>
          <w:p w14:paraId="03D68363" w14:textId="77777777" w:rsidR="00BC5C3E" w:rsidRPr="000416FF" w:rsidRDefault="00BC5C3E" w:rsidP="007332BC">
            <w:pPr>
              <w:pStyle w:val="ListParagraph"/>
              <w:widowControl/>
              <w:numPr>
                <w:ilvl w:val="0"/>
                <w:numId w:val="5"/>
              </w:numPr>
              <w:autoSpaceDE/>
              <w:autoSpaceDN/>
              <w:adjustRightInd/>
              <w:ind w:left="167" w:hanging="167"/>
              <w:contextualSpacing/>
              <w:rPr>
                <w:rFonts w:asciiTheme="minorHAnsi" w:hAnsiTheme="minorHAnsi" w:cstheme="minorHAnsi"/>
              </w:rPr>
            </w:pPr>
            <w:r w:rsidRPr="000416FF">
              <w:rPr>
                <w:rFonts w:asciiTheme="minorHAnsi" w:hAnsiTheme="minorHAnsi" w:cstheme="minorHAnsi"/>
              </w:rPr>
              <w:t>Biting, running, tipping out etc where there is high sensory feedback. They are enjoying the sensations of their behaviour. These are often behaviours where there is no build up and it appears to come out of nowhere.</w:t>
            </w:r>
          </w:p>
        </w:tc>
        <w:tc>
          <w:tcPr>
            <w:tcW w:w="2407" w:type="dxa"/>
          </w:tcPr>
          <w:p w14:paraId="577B29A8" w14:textId="427BBC86" w:rsidR="00BC5C3E" w:rsidRPr="000416FF" w:rsidRDefault="00BC5C3E" w:rsidP="007332BC">
            <w:pPr>
              <w:pStyle w:val="ListParagraph"/>
              <w:widowControl/>
              <w:numPr>
                <w:ilvl w:val="0"/>
                <w:numId w:val="5"/>
              </w:numPr>
              <w:autoSpaceDE/>
              <w:autoSpaceDN/>
              <w:adjustRightInd/>
              <w:ind w:left="192" w:hanging="192"/>
              <w:contextualSpacing/>
              <w:rPr>
                <w:rFonts w:asciiTheme="minorHAnsi" w:hAnsiTheme="minorHAnsi" w:cstheme="minorHAnsi"/>
              </w:rPr>
            </w:pPr>
            <w:r w:rsidRPr="000416FF">
              <w:rPr>
                <w:rFonts w:asciiTheme="minorHAnsi" w:hAnsiTheme="minorHAnsi" w:cstheme="minorHAnsi"/>
              </w:rPr>
              <w:t xml:space="preserve">Children who try to run out of the door when they are dropped off or try to escape the EY area or staff members. Hiding under tables is </w:t>
            </w:r>
            <w:proofErr w:type="spellStart"/>
            <w:proofErr w:type="gramStart"/>
            <w:r w:rsidRPr="000416FF">
              <w:rPr>
                <w:rFonts w:asciiTheme="minorHAnsi" w:hAnsiTheme="minorHAnsi" w:cstheme="minorHAnsi"/>
              </w:rPr>
              <w:t>a</w:t>
            </w:r>
            <w:proofErr w:type="spellEnd"/>
            <w:proofErr w:type="gramEnd"/>
            <w:r w:rsidR="00A160B2">
              <w:rPr>
                <w:rFonts w:asciiTheme="minorHAnsi" w:hAnsiTheme="minorHAnsi" w:cstheme="minorHAnsi"/>
              </w:rPr>
              <w:t xml:space="preserve"> </w:t>
            </w:r>
            <w:r w:rsidRPr="000416FF">
              <w:rPr>
                <w:rFonts w:asciiTheme="minorHAnsi" w:hAnsiTheme="minorHAnsi" w:cstheme="minorHAnsi"/>
              </w:rPr>
              <w:t xml:space="preserve">example of this behaviour. </w:t>
            </w:r>
          </w:p>
        </w:tc>
        <w:tc>
          <w:tcPr>
            <w:tcW w:w="2405" w:type="dxa"/>
          </w:tcPr>
          <w:p w14:paraId="2AF9F0D1" w14:textId="77777777" w:rsidR="00BC5C3E" w:rsidRPr="000416FF" w:rsidRDefault="00BC5C3E" w:rsidP="007332BC">
            <w:pPr>
              <w:pStyle w:val="ListParagraph"/>
              <w:widowControl/>
              <w:numPr>
                <w:ilvl w:val="0"/>
                <w:numId w:val="5"/>
              </w:numPr>
              <w:autoSpaceDE/>
              <w:autoSpaceDN/>
              <w:adjustRightInd/>
              <w:ind w:left="200" w:hanging="200"/>
              <w:contextualSpacing/>
              <w:rPr>
                <w:rFonts w:asciiTheme="minorHAnsi" w:hAnsiTheme="minorHAnsi" w:cstheme="minorHAnsi"/>
              </w:rPr>
            </w:pPr>
            <w:r w:rsidRPr="000416FF">
              <w:rPr>
                <w:rFonts w:asciiTheme="minorHAnsi" w:hAnsiTheme="minorHAnsi" w:cstheme="minorHAnsi"/>
              </w:rPr>
              <w:t>Self-sabotaging behaviours such as destroying work. The children who constantly seek positive feedback and show you everything they do…constantly.</w:t>
            </w:r>
          </w:p>
          <w:p w14:paraId="51985326" w14:textId="77777777" w:rsidR="00BC5C3E" w:rsidRPr="000416FF" w:rsidRDefault="00BC5C3E" w:rsidP="007332BC">
            <w:pPr>
              <w:pStyle w:val="ListParagraph"/>
              <w:widowControl/>
              <w:numPr>
                <w:ilvl w:val="0"/>
                <w:numId w:val="5"/>
              </w:numPr>
              <w:autoSpaceDE/>
              <w:autoSpaceDN/>
              <w:adjustRightInd/>
              <w:ind w:left="200" w:hanging="200"/>
              <w:contextualSpacing/>
              <w:rPr>
                <w:rFonts w:asciiTheme="minorHAnsi" w:hAnsiTheme="minorHAnsi" w:cstheme="minorHAnsi"/>
              </w:rPr>
            </w:pPr>
            <w:r w:rsidRPr="000416FF">
              <w:rPr>
                <w:rFonts w:asciiTheme="minorHAnsi" w:hAnsiTheme="minorHAnsi" w:cstheme="minorHAnsi"/>
                <w:bCs/>
              </w:rPr>
              <w:t xml:space="preserve">We should view this behaviour as attention NEEDING not attention SEEKING. They physically or emotionally need this attention to help them feel safe and emotionally regulated. </w:t>
            </w:r>
          </w:p>
        </w:tc>
        <w:tc>
          <w:tcPr>
            <w:tcW w:w="2406" w:type="dxa"/>
          </w:tcPr>
          <w:p w14:paraId="5BBAAEBF" w14:textId="77777777" w:rsidR="00BC5C3E" w:rsidRPr="000416FF" w:rsidRDefault="00BC5C3E" w:rsidP="007332BC">
            <w:pPr>
              <w:pStyle w:val="ListParagraph"/>
              <w:widowControl/>
              <w:numPr>
                <w:ilvl w:val="0"/>
                <w:numId w:val="5"/>
              </w:numPr>
              <w:autoSpaceDE/>
              <w:autoSpaceDN/>
              <w:adjustRightInd/>
              <w:ind w:left="207" w:hanging="207"/>
              <w:contextualSpacing/>
              <w:rPr>
                <w:rFonts w:asciiTheme="minorHAnsi" w:hAnsiTheme="minorHAnsi" w:cstheme="minorHAnsi"/>
              </w:rPr>
            </w:pPr>
            <w:r w:rsidRPr="000416FF">
              <w:rPr>
                <w:rFonts w:asciiTheme="minorHAnsi" w:hAnsiTheme="minorHAnsi" w:cstheme="minorHAnsi"/>
              </w:rPr>
              <w:t>If a child is taken outside as a consequence for biting/hitting etc. They then learn that their way of accessing the outside provision is through the antisocial behaviours</w:t>
            </w:r>
          </w:p>
        </w:tc>
      </w:tr>
    </w:tbl>
    <w:p w14:paraId="4D1C1F1C" w14:textId="7A79AD22" w:rsidR="00BC5C3E" w:rsidRPr="000416FF" w:rsidRDefault="00BC5C3E" w:rsidP="00BC5C3E">
      <w:pPr>
        <w:rPr>
          <w:rFonts w:cstheme="minorHAnsi"/>
          <w:b/>
          <w:sz w:val="24"/>
          <w:szCs w:val="24"/>
        </w:rPr>
      </w:pPr>
    </w:p>
    <w:p w14:paraId="28F3DA54" w14:textId="41164AB6" w:rsidR="00422B9C" w:rsidRPr="000416FF" w:rsidRDefault="00422B9C" w:rsidP="00BC5C3E">
      <w:pPr>
        <w:rPr>
          <w:rFonts w:cstheme="minorHAnsi"/>
          <w:b/>
          <w:sz w:val="24"/>
          <w:szCs w:val="24"/>
        </w:rPr>
      </w:pPr>
      <w:r w:rsidRPr="000416FF">
        <w:rPr>
          <w:rFonts w:cstheme="minorHAnsi"/>
          <w:b/>
          <w:sz w:val="24"/>
          <w:szCs w:val="24"/>
        </w:rPr>
        <w:t>Universal Provision</w:t>
      </w:r>
    </w:p>
    <w:p w14:paraId="202E1E2B" w14:textId="4C950D60" w:rsidR="00E71FC3" w:rsidRDefault="00E05D69" w:rsidP="00BC5C3E">
      <w:pPr>
        <w:rPr>
          <w:rFonts w:cstheme="minorHAnsi"/>
          <w:sz w:val="24"/>
          <w:szCs w:val="24"/>
        </w:rPr>
      </w:pPr>
      <w:r w:rsidRPr="000416FF">
        <w:rPr>
          <w:rFonts w:cstheme="minorHAnsi"/>
          <w:sz w:val="24"/>
          <w:szCs w:val="24"/>
        </w:rPr>
        <w:t xml:space="preserve">Our children are encouraged to develop a positive sense of self, to feel confident in their abilities, and to express their needs and feelings. Through our nurturing approach and consistent teaching of boundaries children begin to manage their own behaviour and emotions, developing the ability to wait their turn, control impulses, and manage their feelings. Careful teaching and high expectations ensure that children develop independence, understand the importance of routines, and can carry out essential self-help tasks. </w:t>
      </w:r>
    </w:p>
    <w:p w14:paraId="5B9B55EA" w14:textId="7A695A7F" w:rsidR="00E71FC3" w:rsidRPr="00E71FC3" w:rsidRDefault="00E71FC3" w:rsidP="00E71FC3">
      <w:pPr>
        <w:rPr>
          <w:rFonts w:cstheme="minorHAnsi"/>
          <w:b/>
          <w:sz w:val="24"/>
          <w:szCs w:val="24"/>
        </w:rPr>
      </w:pPr>
      <w:r w:rsidRPr="00E71FC3">
        <w:rPr>
          <w:rFonts w:cstheme="minorHAnsi"/>
          <w:b/>
          <w:sz w:val="24"/>
          <w:szCs w:val="24"/>
        </w:rPr>
        <w:t>Zones of Regulation</w:t>
      </w:r>
    </w:p>
    <w:p w14:paraId="713BC7CC" w14:textId="77777777" w:rsidR="00E71FC3" w:rsidRPr="00E71FC3" w:rsidRDefault="00E71FC3" w:rsidP="00E71FC3">
      <w:pPr>
        <w:pStyle w:val="font8"/>
        <w:spacing w:before="0" w:beforeAutospacing="0" w:after="200" w:afterAutospacing="0" w:line="276" w:lineRule="auto"/>
        <w:textAlignment w:val="baseline"/>
        <w:rPr>
          <w:rFonts w:asciiTheme="minorHAnsi" w:eastAsiaTheme="minorHAnsi" w:hAnsiTheme="minorHAnsi" w:cstheme="minorHAnsi"/>
          <w:lang w:eastAsia="en-US"/>
        </w:rPr>
      </w:pPr>
      <w:r w:rsidRPr="00E71FC3">
        <w:rPr>
          <w:rFonts w:asciiTheme="minorHAnsi" w:eastAsiaTheme="minorHAnsi" w:hAnsiTheme="minorHAnsi" w:cstheme="minorHAnsi"/>
          <w:lang w:eastAsia="en-US"/>
        </w:rPr>
        <w:t>The Zones of Regulation is a framework designed to help children develop self-regulation. Emotions are assigned a colour zone and by identifying which zone they are in, and using appropriate strategies, children can understand how their emotions influence their behaviour, and develop strategies to regulate their emotional responses effectively. They then learn to self-regulate and make better decisions about their behaviours and emotional responses.</w:t>
      </w:r>
    </w:p>
    <w:p w14:paraId="04027346" w14:textId="77777777" w:rsidR="00422B9C" w:rsidRPr="000416FF" w:rsidRDefault="00422B9C" w:rsidP="00422B9C">
      <w:pPr>
        <w:rPr>
          <w:rFonts w:cstheme="minorHAnsi"/>
          <w:b/>
          <w:sz w:val="24"/>
          <w:szCs w:val="24"/>
        </w:rPr>
      </w:pPr>
      <w:r w:rsidRPr="000416FF">
        <w:rPr>
          <w:rFonts w:cstheme="minorHAnsi"/>
          <w:b/>
          <w:sz w:val="24"/>
          <w:szCs w:val="24"/>
        </w:rPr>
        <w:t>Pro-Social Behaviour</w:t>
      </w:r>
    </w:p>
    <w:p w14:paraId="3B02534F" w14:textId="6A98098D" w:rsidR="00422B9C" w:rsidRPr="000416FF" w:rsidRDefault="00422B9C" w:rsidP="00422B9C">
      <w:pPr>
        <w:rPr>
          <w:rFonts w:cstheme="minorHAnsi"/>
          <w:sz w:val="24"/>
          <w:szCs w:val="24"/>
        </w:rPr>
      </w:pPr>
      <w:r w:rsidRPr="000416FF">
        <w:rPr>
          <w:rFonts w:cstheme="minorHAnsi"/>
          <w:sz w:val="24"/>
          <w:szCs w:val="24"/>
        </w:rPr>
        <w:t>All staff are expected to model pro-social behaviour and social interaction to promote positive relationships, which in turn promote greater engagement in learning. We aim to provide exciting learning opportunities that are intrinsically motivating.</w:t>
      </w:r>
    </w:p>
    <w:p w14:paraId="23F5B6FB" w14:textId="0D2A9399" w:rsidR="00422B9C" w:rsidRPr="000416FF" w:rsidRDefault="00422B9C" w:rsidP="00422B9C">
      <w:pPr>
        <w:rPr>
          <w:rFonts w:cstheme="minorHAnsi"/>
          <w:sz w:val="24"/>
          <w:szCs w:val="24"/>
        </w:rPr>
      </w:pPr>
      <w:r w:rsidRPr="000416FF">
        <w:rPr>
          <w:rFonts w:cstheme="minorHAnsi"/>
          <w:sz w:val="24"/>
          <w:szCs w:val="24"/>
        </w:rPr>
        <w:t xml:space="preserve">Our values are demonstrated by each member of staff working as a team, sharing achievements, successes, problems, concerns and stresses. All staff throughout the school day must be involved in </w:t>
      </w:r>
      <w:r w:rsidRPr="000416FF">
        <w:rPr>
          <w:rFonts w:cstheme="minorHAnsi"/>
          <w:sz w:val="24"/>
          <w:szCs w:val="24"/>
        </w:rPr>
        <w:lastRenderedPageBreak/>
        <w:t>encouraging, supporting and reinforcing positive behaviour whenever and wher</w:t>
      </w:r>
      <w:r w:rsidR="00E05579">
        <w:rPr>
          <w:rFonts w:cstheme="minorHAnsi"/>
          <w:sz w:val="24"/>
          <w:szCs w:val="24"/>
        </w:rPr>
        <w:t xml:space="preserve">ever they interact with all children. </w:t>
      </w:r>
    </w:p>
    <w:p w14:paraId="6E4990F5" w14:textId="70C0B16E" w:rsidR="002D528F" w:rsidRPr="00DA7550" w:rsidRDefault="002D528F" w:rsidP="002D528F">
      <w:pPr>
        <w:rPr>
          <w:rFonts w:cstheme="minorHAnsi"/>
          <w:sz w:val="24"/>
          <w:szCs w:val="24"/>
        </w:rPr>
      </w:pPr>
      <w:r w:rsidRPr="000416FF">
        <w:rPr>
          <w:rFonts w:cstheme="minorHAnsi"/>
          <w:sz w:val="24"/>
          <w:szCs w:val="24"/>
        </w:rPr>
        <w:t xml:space="preserve">At </w:t>
      </w:r>
      <w:r w:rsidRPr="00DA7550">
        <w:rPr>
          <w:rFonts w:cstheme="minorHAnsi"/>
          <w:sz w:val="24"/>
          <w:szCs w:val="24"/>
        </w:rPr>
        <w:t>Roots Federation we define ‘pro-social behaviour’ as:</w:t>
      </w:r>
    </w:p>
    <w:p w14:paraId="174AEE2F" w14:textId="3C67A398" w:rsidR="002D528F" w:rsidRPr="00DA7550" w:rsidRDefault="002D528F" w:rsidP="002D528F">
      <w:pPr>
        <w:pStyle w:val="ListParagraph"/>
        <w:numPr>
          <w:ilvl w:val="0"/>
          <w:numId w:val="11"/>
        </w:numPr>
        <w:rPr>
          <w:rFonts w:asciiTheme="minorHAnsi" w:hAnsiTheme="minorHAnsi" w:cstheme="minorHAnsi"/>
        </w:rPr>
      </w:pPr>
      <w:r w:rsidRPr="00DA7550">
        <w:rPr>
          <w:rFonts w:asciiTheme="minorHAnsi" w:hAnsiTheme="minorHAnsi" w:cstheme="minorHAnsi"/>
        </w:rPr>
        <w:t>Behaviour which is positive and helpful</w:t>
      </w:r>
    </w:p>
    <w:p w14:paraId="30A03932" w14:textId="0EFA7A28" w:rsidR="002D528F" w:rsidRPr="00DA7550" w:rsidRDefault="002D528F" w:rsidP="002D528F">
      <w:pPr>
        <w:pStyle w:val="ListParagraph"/>
        <w:numPr>
          <w:ilvl w:val="0"/>
          <w:numId w:val="11"/>
        </w:numPr>
        <w:rPr>
          <w:rFonts w:asciiTheme="minorHAnsi" w:hAnsiTheme="minorHAnsi" w:cstheme="minorHAnsi"/>
        </w:rPr>
      </w:pPr>
      <w:r w:rsidRPr="00DA7550">
        <w:rPr>
          <w:rFonts w:asciiTheme="minorHAnsi" w:hAnsiTheme="minorHAnsi" w:cstheme="minorHAnsi"/>
        </w:rPr>
        <w:t>Behaviour characterised by a concern for the rights, feelings and welfare of others</w:t>
      </w:r>
    </w:p>
    <w:p w14:paraId="0DBF0EE1" w14:textId="42D2779A" w:rsidR="002D528F" w:rsidRPr="00DA7550" w:rsidRDefault="002D528F" w:rsidP="002D528F">
      <w:pPr>
        <w:pStyle w:val="ListParagraph"/>
        <w:numPr>
          <w:ilvl w:val="0"/>
          <w:numId w:val="11"/>
        </w:numPr>
        <w:rPr>
          <w:rFonts w:asciiTheme="minorHAnsi" w:hAnsiTheme="minorHAnsi" w:cstheme="minorHAnsi"/>
        </w:rPr>
      </w:pPr>
      <w:r w:rsidRPr="00DA7550">
        <w:rPr>
          <w:rFonts w:asciiTheme="minorHAnsi" w:hAnsiTheme="minorHAnsi" w:cstheme="minorHAnsi"/>
        </w:rPr>
        <w:t>Behaviour which benefits other people or society</w:t>
      </w:r>
    </w:p>
    <w:p w14:paraId="6F064263" w14:textId="7F906D51" w:rsidR="00E05D69" w:rsidRDefault="00E05D69" w:rsidP="00E05D69">
      <w:pPr>
        <w:rPr>
          <w:rFonts w:cstheme="minorHAnsi"/>
          <w:sz w:val="24"/>
          <w:szCs w:val="24"/>
        </w:rPr>
      </w:pPr>
      <w:r w:rsidRPr="000416FF">
        <w:rPr>
          <w:rFonts w:cstheme="minorHAnsi"/>
          <w:sz w:val="24"/>
          <w:szCs w:val="24"/>
        </w:rPr>
        <w:t xml:space="preserve">We will adapt the approach, equipment, teaching style, group dynamic, resources and environment to reflect each individual’s needs who require additional support to understand themselves and their emotions. </w:t>
      </w:r>
    </w:p>
    <w:p w14:paraId="62BEA6F9" w14:textId="3C4AFE51" w:rsidR="00DA7550" w:rsidRDefault="00DA7550" w:rsidP="00DA7550">
      <w:pPr>
        <w:rPr>
          <w:rFonts w:cstheme="minorHAnsi"/>
          <w:sz w:val="24"/>
          <w:szCs w:val="24"/>
        </w:rPr>
      </w:pPr>
      <w:r w:rsidRPr="00DA7550">
        <w:rPr>
          <w:rFonts w:cstheme="minorHAnsi"/>
          <w:sz w:val="24"/>
          <w:szCs w:val="24"/>
        </w:rPr>
        <w:t xml:space="preserve">We are always looking for ways to analyse </w:t>
      </w:r>
      <w:r w:rsidR="00A160B2" w:rsidRPr="00E71FC3">
        <w:rPr>
          <w:rFonts w:cstheme="minorHAnsi"/>
          <w:sz w:val="24"/>
          <w:szCs w:val="24"/>
        </w:rPr>
        <w:t xml:space="preserve">and understand </w:t>
      </w:r>
      <w:r w:rsidRPr="00DA7550">
        <w:rPr>
          <w:rFonts w:cstheme="minorHAnsi"/>
          <w:sz w:val="24"/>
          <w:szCs w:val="24"/>
        </w:rPr>
        <w:t xml:space="preserve">the behaviour and </w:t>
      </w:r>
      <w:r w:rsidR="00A160B2" w:rsidRPr="00E71FC3">
        <w:rPr>
          <w:rFonts w:cstheme="minorHAnsi"/>
          <w:sz w:val="24"/>
          <w:szCs w:val="24"/>
        </w:rPr>
        <w:t>develop</w:t>
      </w:r>
      <w:r w:rsidR="00A160B2">
        <w:rPr>
          <w:rFonts w:cstheme="minorHAnsi"/>
          <w:sz w:val="24"/>
          <w:szCs w:val="24"/>
        </w:rPr>
        <w:t xml:space="preserve"> </w:t>
      </w:r>
      <w:r w:rsidRPr="00DA7550">
        <w:rPr>
          <w:rFonts w:cstheme="minorHAnsi"/>
          <w:sz w:val="24"/>
          <w:szCs w:val="24"/>
        </w:rPr>
        <w:t>strategies that remove barr</w:t>
      </w:r>
      <w:r>
        <w:rPr>
          <w:rFonts w:cstheme="minorHAnsi"/>
          <w:sz w:val="24"/>
          <w:szCs w:val="24"/>
        </w:rPr>
        <w:t xml:space="preserve">iers to learning and </w:t>
      </w:r>
      <w:r w:rsidRPr="008E03D1">
        <w:rPr>
          <w:rFonts w:cstheme="minorHAnsi"/>
          <w:sz w:val="24"/>
          <w:szCs w:val="24"/>
        </w:rPr>
        <w:t>limit</w:t>
      </w:r>
      <w:r>
        <w:rPr>
          <w:rFonts w:cstheme="minorHAnsi"/>
          <w:sz w:val="24"/>
          <w:szCs w:val="24"/>
        </w:rPr>
        <w:t xml:space="preserve"> </w:t>
      </w:r>
      <w:r w:rsidR="008E03D1">
        <w:rPr>
          <w:rFonts w:cstheme="minorHAnsi"/>
          <w:sz w:val="24"/>
          <w:szCs w:val="24"/>
        </w:rPr>
        <w:t xml:space="preserve">/ </w:t>
      </w:r>
      <w:r w:rsidR="00A160B2" w:rsidRPr="00E71FC3">
        <w:rPr>
          <w:rFonts w:cstheme="minorHAnsi"/>
          <w:sz w:val="24"/>
          <w:szCs w:val="24"/>
        </w:rPr>
        <w:t xml:space="preserve">reduce the risk of </w:t>
      </w:r>
      <w:r w:rsidRPr="00E71FC3">
        <w:rPr>
          <w:rFonts w:cstheme="minorHAnsi"/>
          <w:sz w:val="24"/>
          <w:szCs w:val="24"/>
        </w:rPr>
        <w:t xml:space="preserve">injury to </w:t>
      </w:r>
      <w:r w:rsidR="00A160B2" w:rsidRPr="00E71FC3">
        <w:rPr>
          <w:rFonts w:cstheme="minorHAnsi"/>
          <w:sz w:val="24"/>
          <w:szCs w:val="24"/>
        </w:rPr>
        <w:t xml:space="preserve">self </w:t>
      </w:r>
      <w:r w:rsidR="00A160B2">
        <w:rPr>
          <w:rFonts w:cstheme="minorHAnsi"/>
          <w:sz w:val="24"/>
          <w:szCs w:val="24"/>
        </w:rPr>
        <w:t xml:space="preserve">and </w:t>
      </w:r>
      <w:r>
        <w:rPr>
          <w:rFonts w:cstheme="minorHAnsi"/>
          <w:sz w:val="24"/>
          <w:szCs w:val="24"/>
        </w:rPr>
        <w:t xml:space="preserve">others. </w:t>
      </w:r>
    </w:p>
    <w:p w14:paraId="7CF4DB70" w14:textId="5D33AF7F" w:rsidR="00DA7550" w:rsidRPr="00A160B2" w:rsidRDefault="00DA7550" w:rsidP="00DA7550">
      <w:pPr>
        <w:rPr>
          <w:rFonts w:cstheme="minorHAnsi"/>
          <w:color w:val="00B0F0"/>
          <w:sz w:val="24"/>
          <w:szCs w:val="24"/>
        </w:rPr>
      </w:pPr>
      <w:r>
        <w:rPr>
          <w:rFonts w:cstheme="minorHAnsi"/>
          <w:sz w:val="24"/>
          <w:szCs w:val="24"/>
        </w:rPr>
        <w:t>T</w:t>
      </w:r>
      <w:r w:rsidRPr="00DA7550">
        <w:rPr>
          <w:rFonts w:cstheme="minorHAnsi"/>
          <w:sz w:val="24"/>
          <w:szCs w:val="24"/>
        </w:rPr>
        <w:t>he</w:t>
      </w:r>
      <w:r w:rsidR="00A160B2">
        <w:rPr>
          <w:rFonts w:cstheme="minorHAnsi"/>
          <w:sz w:val="24"/>
          <w:szCs w:val="24"/>
        </w:rPr>
        <w:t xml:space="preserve"> </w:t>
      </w:r>
      <w:r w:rsidRPr="00DA7550">
        <w:rPr>
          <w:rFonts w:cstheme="minorHAnsi"/>
          <w:sz w:val="24"/>
          <w:szCs w:val="24"/>
        </w:rPr>
        <w:t>focus on pro-social behaviour create</w:t>
      </w:r>
      <w:r w:rsidR="00A160B2">
        <w:rPr>
          <w:rFonts w:cstheme="minorHAnsi"/>
          <w:sz w:val="24"/>
          <w:szCs w:val="24"/>
        </w:rPr>
        <w:t>s</w:t>
      </w:r>
      <w:r w:rsidRPr="00DA7550">
        <w:rPr>
          <w:rFonts w:cstheme="minorHAnsi"/>
          <w:sz w:val="24"/>
          <w:szCs w:val="24"/>
        </w:rPr>
        <w:t xml:space="preserve"> experiences that evoke pro-social feelings. Staff should understand that not all children will automatically have these feelings, and negative experiences will impact on how a child </w:t>
      </w:r>
      <w:r w:rsidRPr="008E03D1">
        <w:rPr>
          <w:rFonts w:cstheme="minorHAnsi"/>
          <w:color w:val="000000" w:themeColor="text1"/>
          <w:sz w:val="24"/>
          <w:szCs w:val="24"/>
        </w:rPr>
        <w:t xml:space="preserve">feels. This includes being aware of factors such as Adverse Childhood Experiences (ACEs) that are likely to impact on mental health and wellbeing. </w:t>
      </w:r>
    </w:p>
    <w:p w14:paraId="3E24FC0B" w14:textId="7A2B52A3" w:rsidR="00DA7550" w:rsidRPr="00DA7550" w:rsidRDefault="00DA7550" w:rsidP="00DA7550">
      <w:pPr>
        <w:rPr>
          <w:rFonts w:cstheme="minorHAnsi"/>
          <w:sz w:val="24"/>
          <w:szCs w:val="24"/>
        </w:rPr>
      </w:pPr>
      <w:r w:rsidRPr="00DA7550">
        <w:rPr>
          <w:rFonts w:cstheme="minorHAnsi"/>
          <w:sz w:val="24"/>
          <w:szCs w:val="24"/>
        </w:rPr>
        <w:t>Consequences can be protective (short term removal of freedom to manage harm) or educational (learning, rehearsing, teaching so freedom can be returned).</w:t>
      </w:r>
    </w:p>
    <w:p w14:paraId="2EF29FE9" w14:textId="77777777" w:rsidR="00DA7550" w:rsidRDefault="00DA7550" w:rsidP="00DA7550">
      <w:pPr>
        <w:rPr>
          <w:rFonts w:cstheme="minorHAnsi"/>
          <w:sz w:val="24"/>
          <w:szCs w:val="24"/>
        </w:rPr>
      </w:pPr>
      <w:r w:rsidRPr="00DA7550">
        <w:rPr>
          <w:rFonts w:cstheme="minorHAnsi"/>
          <w:sz w:val="24"/>
          <w:szCs w:val="24"/>
        </w:rPr>
        <w:t>Examples of prot</w:t>
      </w:r>
      <w:r>
        <w:rPr>
          <w:rFonts w:cstheme="minorHAnsi"/>
          <w:sz w:val="24"/>
          <w:szCs w:val="24"/>
        </w:rPr>
        <w:t>ective consequences within Roots Federation</w:t>
      </w:r>
      <w:r w:rsidRPr="00DA7550">
        <w:rPr>
          <w:rFonts w:cstheme="minorHAnsi"/>
          <w:sz w:val="24"/>
          <w:szCs w:val="24"/>
        </w:rPr>
        <w:t xml:space="preserve"> could be:</w:t>
      </w:r>
    </w:p>
    <w:p w14:paraId="51E6503A" w14:textId="3A87E0C1" w:rsidR="00DA7550" w:rsidRPr="00DA7550" w:rsidRDefault="00DA7550" w:rsidP="00DA7550">
      <w:pPr>
        <w:pStyle w:val="ListParagraph"/>
        <w:numPr>
          <w:ilvl w:val="0"/>
          <w:numId w:val="11"/>
        </w:numPr>
        <w:rPr>
          <w:rFonts w:asciiTheme="minorHAnsi" w:eastAsiaTheme="minorHAnsi" w:hAnsiTheme="minorHAnsi" w:cstheme="minorHAnsi"/>
          <w:lang w:eastAsia="en-US"/>
        </w:rPr>
      </w:pPr>
      <w:r w:rsidRPr="00DA7550">
        <w:rPr>
          <w:rFonts w:asciiTheme="minorHAnsi" w:eastAsiaTheme="minorHAnsi" w:hAnsiTheme="minorHAnsi" w:cstheme="minorHAnsi"/>
          <w:lang w:eastAsia="en-US"/>
        </w:rPr>
        <w:t>Increased staffing ratios</w:t>
      </w:r>
    </w:p>
    <w:p w14:paraId="5897276B" w14:textId="74C0A7E0" w:rsidR="00DA7550" w:rsidRPr="00DA7550" w:rsidRDefault="00DA7550" w:rsidP="00DA7550">
      <w:pPr>
        <w:pStyle w:val="ListParagraph"/>
        <w:numPr>
          <w:ilvl w:val="0"/>
          <w:numId w:val="11"/>
        </w:numPr>
        <w:rPr>
          <w:rFonts w:asciiTheme="minorHAnsi" w:eastAsiaTheme="minorHAnsi" w:hAnsiTheme="minorHAnsi" w:cstheme="minorHAnsi"/>
          <w:lang w:eastAsia="en-US"/>
        </w:rPr>
      </w:pPr>
      <w:r w:rsidRPr="00DA7550">
        <w:rPr>
          <w:rFonts w:asciiTheme="minorHAnsi" w:eastAsiaTheme="minorHAnsi" w:hAnsiTheme="minorHAnsi" w:cstheme="minorHAnsi"/>
          <w:lang w:eastAsia="en-US"/>
        </w:rPr>
        <w:t xml:space="preserve">Differentiated </w:t>
      </w:r>
      <w:r w:rsidR="00E71FC3">
        <w:rPr>
          <w:rFonts w:asciiTheme="minorHAnsi" w:eastAsiaTheme="minorHAnsi" w:hAnsiTheme="minorHAnsi" w:cstheme="minorHAnsi"/>
          <w:lang w:eastAsia="en-US"/>
        </w:rPr>
        <w:t xml:space="preserve">teaching </w:t>
      </w:r>
      <w:r w:rsidR="00A160B2" w:rsidRPr="00E71FC3">
        <w:rPr>
          <w:rFonts w:asciiTheme="minorHAnsi" w:eastAsiaTheme="minorHAnsi" w:hAnsiTheme="minorHAnsi" w:cstheme="minorHAnsi"/>
          <w:lang w:eastAsia="en-US"/>
        </w:rPr>
        <w:t>approach OR rhythm of the day</w:t>
      </w:r>
    </w:p>
    <w:p w14:paraId="39D01009" w14:textId="0A4A6A1D" w:rsidR="00DA7550" w:rsidRDefault="00DA7550" w:rsidP="00DA7550">
      <w:pPr>
        <w:pStyle w:val="ListParagraph"/>
        <w:numPr>
          <w:ilvl w:val="0"/>
          <w:numId w:val="11"/>
        </w:numPr>
        <w:rPr>
          <w:rFonts w:asciiTheme="minorHAnsi" w:eastAsiaTheme="minorHAnsi" w:hAnsiTheme="minorHAnsi" w:cstheme="minorHAnsi"/>
          <w:lang w:eastAsia="en-US"/>
        </w:rPr>
      </w:pPr>
      <w:r w:rsidRPr="00DA7550">
        <w:rPr>
          <w:rFonts w:asciiTheme="minorHAnsi" w:eastAsiaTheme="minorHAnsi" w:hAnsiTheme="minorHAnsi" w:cstheme="minorHAnsi"/>
          <w:lang w:eastAsia="en-US"/>
        </w:rPr>
        <w:t>Differentiated teaching space.</w:t>
      </w:r>
    </w:p>
    <w:p w14:paraId="63D5A2C4" w14:textId="77777777" w:rsidR="00DA7550" w:rsidRPr="00DA7550" w:rsidRDefault="00DA7550" w:rsidP="00DA7550">
      <w:pPr>
        <w:pStyle w:val="ListParagraph"/>
        <w:ind w:left="720"/>
        <w:rPr>
          <w:rFonts w:asciiTheme="minorHAnsi" w:eastAsiaTheme="minorHAnsi" w:hAnsiTheme="minorHAnsi" w:cstheme="minorHAnsi"/>
          <w:lang w:eastAsia="en-US"/>
        </w:rPr>
      </w:pPr>
    </w:p>
    <w:p w14:paraId="40693560" w14:textId="4CAE21D1" w:rsidR="00DA7550" w:rsidRDefault="00DA7550" w:rsidP="00DA7550">
      <w:pPr>
        <w:rPr>
          <w:rFonts w:cstheme="minorHAnsi"/>
          <w:sz w:val="24"/>
          <w:szCs w:val="24"/>
        </w:rPr>
      </w:pPr>
      <w:r w:rsidRPr="00DA7550">
        <w:rPr>
          <w:rFonts w:cstheme="minorHAnsi"/>
          <w:sz w:val="24"/>
          <w:szCs w:val="24"/>
        </w:rPr>
        <w:t xml:space="preserve">All consequences </w:t>
      </w:r>
      <w:proofErr w:type="gramStart"/>
      <w:r w:rsidRPr="00DA7550">
        <w:rPr>
          <w:rFonts w:cstheme="minorHAnsi"/>
          <w:sz w:val="24"/>
          <w:szCs w:val="24"/>
        </w:rPr>
        <w:t>must  meet</w:t>
      </w:r>
      <w:proofErr w:type="gramEnd"/>
      <w:r w:rsidRPr="00DA7550">
        <w:rPr>
          <w:rFonts w:cstheme="minorHAnsi"/>
          <w:sz w:val="24"/>
          <w:szCs w:val="24"/>
        </w:rPr>
        <w:t xml:space="preserve"> the emotional and cognitive needs </w:t>
      </w:r>
      <w:r w:rsidR="00E05579">
        <w:rPr>
          <w:rFonts w:cstheme="minorHAnsi"/>
          <w:sz w:val="24"/>
          <w:szCs w:val="24"/>
        </w:rPr>
        <w:t>of each child</w:t>
      </w:r>
      <w:r w:rsidRPr="00DA7550">
        <w:rPr>
          <w:rFonts w:cstheme="minorHAnsi"/>
          <w:sz w:val="24"/>
          <w:szCs w:val="24"/>
        </w:rPr>
        <w:t xml:space="preserve">; therefore, not all examples above would be appropriate or </w:t>
      </w:r>
      <w:r w:rsidR="00E05579">
        <w:rPr>
          <w:rFonts w:cstheme="minorHAnsi"/>
          <w:sz w:val="24"/>
          <w:szCs w:val="24"/>
        </w:rPr>
        <w:t>therapeutic for all.</w:t>
      </w:r>
    </w:p>
    <w:p w14:paraId="2D924359" w14:textId="2C550407" w:rsidR="00DA7550" w:rsidRDefault="00DA7550" w:rsidP="00DA7550">
      <w:pPr>
        <w:spacing w:after="160" w:line="259" w:lineRule="auto"/>
        <w:contextualSpacing/>
        <w:rPr>
          <w:rFonts w:cstheme="minorHAnsi"/>
          <w:sz w:val="24"/>
          <w:szCs w:val="24"/>
        </w:rPr>
      </w:pPr>
      <w:r w:rsidRPr="00DA7550">
        <w:rPr>
          <w:rFonts w:cstheme="minorHAnsi"/>
          <w:sz w:val="24"/>
          <w:szCs w:val="24"/>
        </w:rPr>
        <w:t xml:space="preserve">Where behaviour exhibited may cause harm to themselves or others a risk reduction </w:t>
      </w:r>
      <w:r>
        <w:rPr>
          <w:rFonts w:cstheme="minorHAnsi"/>
          <w:sz w:val="24"/>
          <w:szCs w:val="24"/>
        </w:rPr>
        <w:t xml:space="preserve">plan </w:t>
      </w:r>
      <w:r w:rsidRPr="00DA7550">
        <w:rPr>
          <w:rFonts w:cstheme="minorHAnsi"/>
          <w:sz w:val="24"/>
          <w:szCs w:val="24"/>
        </w:rPr>
        <w:t>will be created. Risk reduction plans are used to better manage the child, ensure safe outcomes and develop thorough consisten</w:t>
      </w:r>
      <w:r w:rsidR="00E05579">
        <w:rPr>
          <w:rFonts w:cstheme="minorHAnsi"/>
          <w:sz w:val="24"/>
          <w:szCs w:val="24"/>
        </w:rPr>
        <w:t>t ways of supporting them</w:t>
      </w:r>
      <w:r w:rsidRPr="00DA7550">
        <w:rPr>
          <w:rFonts w:cstheme="minorHAnsi"/>
          <w:sz w:val="24"/>
          <w:szCs w:val="24"/>
        </w:rPr>
        <w:t xml:space="preserve">. They are written as such that a stranger would be able to pick them up and follow the plan, to provide consistent responses for the child. </w:t>
      </w:r>
    </w:p>
    <w:p w14:paraId="548841E1" w14:textId="0A543D91" w:rsidR="00E71FC3" w:rsidRDefault="00E71FC3" w:rsidP="00DA7550">
      <w:pPr>
        <w:spacing w:after="160" w:line="259" w:lineRule="auto"/>
        <w:contextualSpacing/>
        <w:rPr>
          <w:rFonts w:cstheme="minorHAnsi"/>
          <w:sz w:val="24"/>
          <w:szCs w:val="24"/>
        </w:rPr>
      </w:pPr>
    </w:p>
    <w:p w14:paraId="63BF1D35" w14:textId="77777777" w:rsidR="00E71FC3" w:rsidRPr="00E71FC3" w:rsidRDefault="00E71FC3" w:rsidP="00E71FC3">
      <w:pPr>
        <w:rPr>
          <w:rFonts w:cstheme="minorHAnsi"/>
          <w:b/>
          <w:sz w:val="24"/>
          <w:szCs w:val="24"/>
        </w:rPr>
      </w:pPr>
      <w:r w:rsidRPr="00E71FC3">
        <w:rPr>
          <w:rFonts w:cstheme="minorHAnsi"/>
          <w:b/>
          <w:sz w:val="24"/>
          <w:szCs w:val="24"/>
        </w:rPr>
        <w:t>How we will attempt to understand behaviour:</w:t>
      </w:r>
    </w:p>
    <w:p w14:paraId="35D06D0C" w14:textId="77777777" w:rsidR="00E71FC3" w:rsidRPr="000416FF" w:rsidRDefault="00E71FC3" w:rsidP="00E71FC3">
      <w:pPr>
        <w:pStyle w:val="ListParagraph"/>
        <w:widowControl/>
        <w:numPr>
          <w:ilvl w:val="0"/>
          <w:numId w:val="3"/>
        </w:numPr>
        <w:autoSpaceDE/>
        <w:autoSpaceDN/>
        <w:adjustRightInd/>
        <w:spacing w:after="160" w:line="259" w:lineRule="auto"/>
        <w:contextualSpacing/>
        <w:rPr>
          <w:rFonts w:asciiTheme="minorHAnsi" w:hAnsiTheme="minorHAnsi" w:cstheme="minorHAnsi"/>
        </w:rPr>
      </w:pPr>
      <w:r w:rsidRPr="000416FF">
        <w:rPr>
          <w:rFonts w:asciiTheme="minorHAnsi" w:hAnsiTheme="minorHAnsi" w:cstheme="minorHAnsi"/>
        </w:rPr>
        <w:t>Tune in: How does the child communicate feelings/wants/needs?</w:t>
      </w:r>
    </w:p>
    <w:p w14:paraId="17F42354" w14:textId="77777777" w:rsidR="00E71FC3" w:rsidRPr="000416FF" w:rsidRDefault="00E71FC3" w:rsidP="00E71FC3">
      <w:pPr>
        <w:pStyle w:val="ListParagraph"/>
        <w:widowControl/>
        <w:numPr>
          <w:ilvl w:val="0"/>
          <w:numId w:val="3"/>
        </w:numPr>
        <w:autoSpaceDE/>
        <w:autoSpaceDN/>
        <w:adjustRightInd/>
        <w:spacing w:after="160" w:line="259" w:lineRule="auto"/>
        <w:contextualSpacing/>
        <w:rPr>
          <w:rFonts w:asciiTheme="minorHAnsi" w:hAnsiTheme="minorHAnsi" w:cstheme="minorHAnsi"/>
        </w:rPr>
      </w:pPr>
      <w:r w:rsidRPr="000416FF">
        <w:rPr>
          <w:rFonts w:asciiTheme="minorHAnsi" w:hAnsiTheme="minorHAnsi" w:cstheme="minorHAnsi"/>
        </w:rPr>
        <w:t>Understand context: What are situations/relationships/dynamics that lead to reactions?</w:t>
      </w:r>
    </w:p>
    <w:p w14:paraId="0BFC0950" w14:textId="77777777" w:rsidR="00E71FC3" w:rsidRPr="000416FF" w:rsidRDefault="00E71FC3" w:rsidP="00E71FC3">
      <w:pPr>
        <w:pStyle w:val="ListParagraph"/>
        <w:widowControl/>
        <w:numPr>
          <w:ilvl w:val="0"/>
          <w:numId w:val="3"/>
        </w:numPr>
        <w:autoSpaceDE/>
        <w:autoSpaceDN/>
        <w:adjustRightInd/>
        <w:spacing w:after="160" w:line="259" w:lineRule="auto"/>
        <w:contextualSpacing/>
        <w:rPr>
          <w:rFonts w:asciiTheme="minorHAnsi" w:hAnsiTheme="minorHAnsi" w:cstheme="minorHAnsi"/>
        </w:rPr>
      </w:pPr>
      <w:r w:rsidRPr="000416FF">
        <w:rPr>
          <w:rFonts w:asciiTheme="minorHAnsi" w:hAnsiTheme="minorHAnsi" w:cstheme="minorHAnsi"/>
        </w:rPr>
        <w:t>Explore and make sense of what you see:  What is the function of the behaviour? How does it make sense?</w:t>
      </w:r>
    </w:p>
    <w:p w14:paraId="5EFDF397" w14:textId="77777777" w:rsidR="00E71FC3" w:rsidRPr="000416FF" w:rsidRDefault="00E71FC3" w:rsidP="00E71FC3">
      <w:pPr>
        <w:pStyle w:val="ListParagraph"/>
        <w:widowControl/>
        <w:numPr>
          <w:ilvl w:val="0"/>
          <w:numId w:val="3"/>
        </w:numPr>
        <w:autoSpaceDE/>
        <w:autoSpaceDN/>
        <w:adjustRightInd/>
        <w:spacing w:after="160" w:line="259" w:lineRule="auto"/>
        <w:contextualSpacing/>
        <w:rPr>
          <w:rFonts w:asciiTheme="minorHAnsi" w:hAnsiTheme="minorHAnsi" w:cstheme="minorHAnsi"/>
        </w:rPr>
      </w:pPr>
      <w:r w:rsidRPr="000416FF">
        <w:rPr>
          <w:rFonts w:asciiTheme="minorHAnsi" w:hAnsiTheme="minorHAnsi" w:cstheme="minorHAnsi"/>
        </w:rPr>
        <w:t>Be vigilant: Notice how changes (however subtle) in behaviour communicates feelings or needs</w:t>
      </w:r>
    </w:p>
    <w:p w14:paraId="4F76C42B" w14:textId="77777777" w:rsidR="00E71FC3" w:rsidRPr="000416FF" w:rsidRDefault="00E71FC3" w:rsidP="00E71FC3">
      <w:pPr>
        <w:pStyle w:val="ListParagraph"/>
        <w:widowControl/>
        <w:numPr>
          <w:ilvl w:val="0"/>
          <w:numId w:val="3"/>
        </w:numPr>
        <w:autoSpaceDE/>
        <w:autoSpaceDN/>
        <w:adjustRightInd/>
        <w:spacing w:after="160" w:line="259" w:lineRule="auto"/>
        <w:contextualSpacing/>
        <w:rPr>
          <w:rFonts w:asciiTheme="minorHAnsi" w:hAnsiTheme="minorHAnsi" w:cstheme="minorHAnsi"/>
        </w:rPr>
      </w:pPr>
      <w:r w:rsidRPr="000416FF">
        <w:rPr>
          <w:rFonts w:asciiTheme="minorHAnsi" w:hAnsiTheme="minorHAnsi" w:cstheme="minorHAnsi"/>
        </w:rPr>
        <w:t>Seek positive messages: look for ways to engage in the positive</w:t>
      </w:r>
    </w:p>
    <w:p w14:paraId="1A507712" w14:textId="77777777" w:rsidR="00E71FC3" w:rsidRPr="000416FF" w:rsidRDefault="00E71FC3" w:rsidP="00E71FC3">
      <w:pPr>
        <w:pStyle w:val="ListParagraph"/>
        <w:rPr>
          <w:rFonts w:asciiTheme="minorHAnsi" w:hAnsiTheme="minorHAnsi" w:cstheme="minorHAnsi"/>
        </w:rPr>
      </w:pPr>
    </w:p>
    <w:p w14:paraId="1BF4B207" w14:textId="77777777" w:rsidR="00E71FC3" w:rsidRPr="000416FF" w:rsidRDefault="00E71FC3" w:rsidP="00E71FC3">
      <w:pPr>
        <w:rPr>
          <w:rFonts w:cstheme="minorHAnsi"/>
          <w:b/>
          <w:sz w:val="24"/>
          <w:szCs w:val="24"/>
        </w:rPr>
      </w:pPr>
      <w:r w:rsidRPr="000416FF">
        <w:rPr>
          <w:rFonts w:cstheme="minorHAnsi"/>
          <w:b/>
          <w:sz w:val="24"/>
          <w:szCs w:val="24"/>
        </w:rPr>
        <w:t>Strategies that will be used</w:t>
      </w:r>
    </w:p>
    <w:p w14:paraId="155E6AC5" w14:textId="77777777" w:rsidR="00E71FC3" w:rsidRPr="000416FF" w:rsidRDefault="00E71FC3" w:rsidP="00E71FC3">
      <w:pPr>
        <w:pStyle w:val="ListParagraph"/>
        <w:widowControl/>
        <w:numPr>
          <w:ilvl w:val="0"/>
          <w:numId w:val="3"/>
        </w:numPr>
        <w:autoSpaceDE/>
        <w:autoSpaceDN/>
        <w:adjustRightInd/>
        <w:spacing w:after="160" w:line="259" w:lineRule="auto"/>
        <w:contextualSpacing/>
        <w:rPr>
          <w:rFonts w:asciiTheme="minorHAnsi" w:hAnsiTheme="minorHAnsi" w:cstheme="minorHAnsi"/>
          <w:b/>
          <w:bCs/>
        </w:rPr>
      </w:pPr>
      <w:r w:rsidRPr="000416FF">
        <w:rPr>
          <w:rFonts w:asciiTheme="minorHAnsi" w:hAnsiTheme="minorHAnsi" w:cstheme="minorHAnsi"/>
          <w:bCs/>
        </w:rPr>
        <w:lastRenderedPageBreak/>
        <w:t xml:space="preserve">Vocabulary used within the setting is positive, child-centred and does not place blame or judgement on individual children </w:t>
      </w:r>
    </w:p>
    <w:p w14:paraId="6232D231" w14:textId="10792B25" w:rsidR="00E71FC3" w:rsidRPr="000416FF" w:rsidRDefault="00E71FC3" w:rsidP="00E71FC3">
      <w:pPr>
        <w:pStyle w:val="ListParagraph"/>
        <w:widowControl/>
        <w:numPr>
          <w:ilvl w:val="0"/>
          <w:numId w:val="3"/>
        </w:numPr>
        <w:autoSpaceDE/>
        <w:autoSpaceDN/>
        <w:adjustRightInd/>
        <w:spacing w:after="160" w:line="259" w:lineRule="auto"/>
        <w:contextualSpacing/>
        <w:rPr>
          <w:rFonts w:asciiTheme="minorHAnsi" w:hAnsiTheme="minorHAnsi" w:cstheme="minorHAnsi"/>
          <w:b/>
          <w:bCs/>
        </w:rPr>
      </w:pPr>
      <w:r w:rsidRPr="000416FF">
        <w:rPr>
          <w:rFonts w:asciiTheme="minorHAnsi" w:hAnsiTheme="minorHAnsi" w:cstheme="minorHAnsi"/>
          <w:bCs/>
        </w:rPr>
        <w:t>We provide regular praise and feedback for prosocial behaviours</w:t>
      </w:r>
      <w:r>
        <w:rPr>
          <w:rFonts w:asciiTheme="minorHAnsi" w:hAnsiTheme="minorHAnsi" w:cstheme="minorHAnsi"/>
          <w:bCs/>
        </w:rPr>
        <w:t xml:space="preserve"> </w:t>
      </w:r>
      <w:r w:rsidRPr="00E71FC3">
        <w:rPr>
          <w:rFonts w:asciiTheme="minorHAnsi" w:hAnsiTheme="minorHAnsi" w:cstheme="minorHAnsi"/>
          <w:bCs/>
        </w:rPr>
        <w:t xml:space="preserve">and are mindful not to </w:t>
      </w:r>
      <w:r w:rsidRPr="000416FF">
        <w:rPr>
          <w:rFonts w:asciiTheme="minorHAnsi" w:hAnsiTheme="minorHAnsi" w:cstheme="minorHAnsi"/>
          <w:bCs/>
        </w:rPr>
        <w:t xml:space="preserve">respond to behaviour when it is antisocial. </w:t>
      </w:r>
    </w:p>
    <w:p w14:paraId="52B69EB5" w14:textId="77777777" w:rsidR="00E71FC3" w:rsidRPr="000416FF" w:rsidRDefault="00E71FC3" w:rsidP="00E71FC3">
      <w:pPr>
        <w:pStyle w:val="ListParagraph"/>
        <w:widowControl/>
        <w:numPr>
          <w:ilvl w:val="0"/>
          <w:numId w:val="3"/>
        </w:numPr>
        <w:autoSpaceDE/>
        <w:autoSpaceDN/>
        <w:adjustRightInd/>
        <w:spacing w:after="160" w:line="259" w:lineRule="auto"/>
        <w:contextualSpacing/>
        <w:rPr>
          <w:rFonts w:asciiTheme="minorHAnsi" w:hAnsiTheme="minorHAnsi" w:cstheme="minorHAnsi"/>
          <w:b/>
          <w:bCs/>
        </w:rPr>
      </w:pPr>
      <w:r w:rsidRPr="000416FF">
        <w:rPr>
          <w:rFonts w:asciiTheme="minorHAnsi" w:hAnsiTheme="minorHAnsi" w:cstheme="minorHAnsi"/>
          <w:bCs/>
        </w:rPr>
        <w:t>We support the development of self-regulation skills and children will be taught how to calm, regulate and respond to their feelings</w:t>
      </w:r>
    </w:p>
    <w:p w14:paraId="42F357BA" w14:textId="77269F0F" w:rsidR="00E71FC3" w:rsidRPr="00A95930" w:rsidRDefault="00E71FC3" w:rsidP="00E71FC3">
      <w:pPr>
        <w:pStyle w:val="ListParagraph"/>
        <w:widowControl/>
        <w:numPr>
          <w:ilvl w:val="0"/>
          <w:numId w:val="3"/>
        </w:numPr>
        <w:autoSpaceDE/>
        <w:autoSpaceDN/>
        <w:adjustRightInd/>
        <w:spacing w:after="160" w:line="259" w:lineRule="auto"/>
        <w:contextualSpacing/>
        <w:rPr>
          <w:rFonts w:asciiTheme="minorHAnsi" w:hAnsiTheme="minorHAnsi" w:cstheme="minorHAnsi"/>
          <w:b/>
          <w:bCs/>
        </w:rPr>
      </w:pPr>
      <w:r w:rsidRPr="000416FF">
        <w:rPr>
          <w:rFonts w:asciiTheme="minorHAnsi" w:hAnsiTheme="minorHAnsi" w:cstheme="minorHAnsi"/>
          <w:bCs/>
        </w:rPr>
        <w:t>De-escalation scripts</w:t>
      </w:r>
      <w:r>
        <w:rPr>
          <w:rFonts w:asciiTheme="minorHAnsi" w:hAnsiTheme="minorHAnsi" w:cstheme="minorHAnsi"/>
          <w:bCs/>
        </w:rPr>
        <w:t xml:space="preserve"> (Appendix 1)</w:t>
      </w:r>
      <w:r w:rsidRPr="000416FF">
        <w:rPr>
          <w:rFonts w:asciiTheme="minorHAnsi" w:hAnsiTheme="minorHAnsi" w:cstheme="minorHAnsi"/>
          <w:bCs/>
        </w:rPr>
        <w:t xml:space="preserve"> will be readily available to use when a child is in a heightened state. </w:t>
      </w:r>
      <w:r w:rsidRPr="000416FF">
        <w:rPr>
          <w:rFonts w:asciiTheme="minorHAnsi" w:hAnsiTheme="minorHAnsi" w:cstheme="minorHAnsi"/>
        </w:rPr>
        <w:t>It is important that all staff use the same script, although it can be in a different order. The de- escalation script should be used repeatedly, with no variation from it, until the child has been persuaded to leave the situation and calm down.</w:t>
      </w:r>
    </w:p>
    <w:p w14:paraId="0C794979" w14:textId="77777777" w:rsidR="00E71FC3" w:rsidRPr="005D5CAF" w:rsidRDefault="00E71FC3" w:rsidP="00E71FC3">
      <w:pPr>
        <w:pStyle w:val="ListParagraph"/>
        <w:widowControl/>
        <w:numPr>
          <w:ilvl w:val="0"/>
          <w:numId w:val="3"/>
        </w:numPr>
        <w:autoSpaceDE/>
        <w:autoSpaceDN/>
        <w:adjustRightInd/>
        <w:spacing w:after="160" w:line="259" w:lineRule="auto"/>
        <w:contextualSpacing/>
        <w:rPr>
          <w:rFonts w:asciiTheme="minorHAnsi" w:hAnsiTheme="minorHAnsi" w:cstheme="minorHAnsi"/>
        </w:rPr>
      </w:pPr>
      <w:r w:rsidRPr="005D5CAF">
        <w:rPr>
          <w:rFonts w:asciiTheme="minorHAnsi" w:hAnsiTheme="minorHAnsi" w:cstheme="minorHAnsi"/>
          <w:bCs/>
        </w:rPr>
        <w:t xml:space="preserve">We ensure that there are enough resources and sufficient activities available so </w:t>
      </w:r>
      <w:proofErr w:type="gramStart"/>
      <w:r w:rsidRPr="005D5CAF">
        <w:rPr>
          <w:rFonts w:asciiTheme="minorHAnsi" w:hAnsiTheme="minorHAnsi" w:cstheme="minorHAnsi"/>
          <w:bCs/>
        </w:rPr>
        <w:t>that  children</w:t>
      </w:r>
      <w:proofErr w:type="gramEnd"/>
      <w:r w:rsidRPr="005D5CAF">
        <w:rPr>
          <w:rFonts w:asciiTheme="minorHAnsi" w:hAnsiTheme="minorHAnsi" w:cstheme="minorHAnsi"/>
          <w:bCs/>
        </w:rPr>
        <w:t xml:space="preserve"> are meaningfully occupied without the need for unnecessary conflict</w:t>
      </w:r>
      <w:r>
        <w:rPr>
          <w:rFonts w:asciiTheme="minorHAnsi" w:hAnsiTheme="minorHAnsi" w:cstheme="minorHAnsi"/>
          <w:bCs/>
        </w:rPr>
        <w:t xml:space="preserve"> </w:t>
      </w:r>
      <w:r w:rsidRPr="005D5CAF">
        <w:rPr>
          <w:rFonts w:asciiTheme="minorHAnsi" w:hAnsiTheme="minorHAnsi" w:cstheme="minorHAnsi"/>
          <w:bCs/>
        </w:rPr>
        <w:t>over sharing and waiting for turns.</w:t>
      </w:r>
    </w:p>
    <w:p w14:paraId="240464B3" w14:textId="77777777" w:rsidR="00E71FC3" w:rsidRPr="00A95930" w:rsidRDefault="00E71FC3" w:rsidP="00E71FC3">
      <w:pPr>
        <w:pStyle w:val="ListParagraph"/>
        <w:widowControl/>
        <w:numPr>
          <w:ilvl w:val="0"/>
          <w:numId w:val="3"/>
        </w:numPr>
        <w:autoSpaceDE/>
        <w:autoSpaceDN/>
        <w:adjustRightInd/>
        <w:spacing w:after="160" w:line="259" w:lineRule="auto"/>
        <w:contextualSpacing/>
        <w:rPr>
          <w:rFonts w:asciiTheme="minorHAnsi" w:hAnsiTheme="minorHAnsi" w:cstheme="minorHAnsi"/>
        </w:rPr>
      </w:pPr>
      <w:r>
        <w:rPr>
          <w:rFonts w:asciiTheme="minorHAnsi" w:hAnsiTheme="minorHAnsi" w:cstheme="minorHAnsi"/>
        </w:rPr>
        <w:t>Staff</w:t>
      </w:r>
      <w:r w:rsidRPr="00A95930">
        <w:rPr>
          <w:rFonts w:asciiTheme="minorHAnsi" w:hAnsiTheme="minorHAnsi" w:cstheme="minorHAnsi"/>
        </w:rPr>
        <w:t xml:space="preserve"> </w:t>
      </w:r>
      <w:r>
        <w:rPr>
          <w:rFonts w:asciiTheme="minorHAnsi" w:hAnsiTheme="minorHAnsi" w:cstheme="minorHAnsi"/>
        </w:rPr>
        <w:t xml:space="preserve">will </w:t>
      </w:r>
      <w:r w:rsidRPr="00A95930">
        <w:rPr>
          <w:rFonts w:asciiTheme="minorHAnsi" w:hAnsiTheme="minorHAnsi" w:cstheme="minorHAnsi"/>
        </w:rPr>
        <w:t>observe children to</w:t>
      </w:r>
      <w:r>
        <w:rPr>
          <w:rFonts w:asciiTheme="minorHAnsi" w:hAnsiTheme="minorHAnsi" w:cstheme="minorHAnsi"/>
        </w:rPr>
        <w:t xml:space="preserve"> </w:t>
      </w:r>
      <w:r w:rsidRPr="00A95930">
        <w:rPr>
          <w:rFonts w:asciiTheme="minorHAnsi" w:hAnsiTheme="minorHAnsi" w:cstheme="minorHAnsi"/>
        </w:rPr>
        <w:t xml:space="preserve">understand why </w:t>
      </w:r>
      <w:r>
        <w:rPr>
          <w:rFonts w:asciiTheme="minorHAnsi" w:hAnsiTheme="minorHAnsi" w:cstheme="minorHAnsi"/>
        </w:rPr>
        <w:t>they act in particular ways,</w:t>
      </w:r>
      <w:r w:rsidRPr="005D5CAF">
        <w:rPr>
          <w:rFonts w:asciiTheme="minorHAnsi" w:hAnsiTheme="minorHAnsi" w:cstheme="minorHAnsi"/>
        </w:rPr>
        <w:t xml:space="preserve"> </w:t>
      </w:r>
      <w:r>
        <w:rPr>
          <w:rFonts w:asciiTheme="minorHAnsi" w:hAnsiTheme="minorHAnsi" w:cstheme="minorHAnsi"/>
        </w:rPr>
        <w:t xml:space="preserve">recognising that schemas are </w:t>
      </w:r>
      <w:r w:rsidRPr="00A95930">
        <w:rPr>
          <w:rFonts w:asciiTheme="minorHAnsi" w:hAnsiTheme="minorHAnsi" w:cstheme="minorHAnsi"/>
        </w:rPr>
        <w:t>patterns of behaviour dem</w:t>
      </w:r>
      <w:r>
        <w:rPr>
          <w:rFonts w:asciiTheme="minorHAnsi" w:hAnsiTheme="minorHAnsi" w:cstheme="minorHAnsi"/>
        </w:rPr>
        <w:t>onstrated by the children, then utilise this knowledge to support children.</w:t>
      </w:r>
    </w:p>
    <w:p w14:paraId="5797F447" w14:textId="59C39839" w:rsidR="00E71FC3" w:rsidRPr="0078368F" w:rsidRDefault="00E71FC3" w:rsidP="00E71FC3">
      <w:pPr>
        <w:pStyle w:val="ListParagraph"/>
        <w:widowControl/>
        <w:numPr>
          <w:ilvl w:val="0"/>
          <w:numId w:val="3"/>
        </w:numPr>
        <w:autoSpaceDE/>
        <w:autoSpaceDN/>
        <w:adjustRightInd/>
        <w:spacing w:after="160" w:line="259" w:lineRule="auto"/>
        <w:contextualSpacing/>
        <w:rPr>
          <w:rFonts w:asciiTheme="minorHAnsi" w:hAnsiTheme="minorHAnsi" w:cstheme="minorHAnsi"/>
        </w:rPr>
      </w:pPr>
      <w:r w:rsidRPr="000416FF">
        <w:rPr>
          <w:rFonts w:asciiTheme="minorHAnsi" w:hAnsiTheme="minorHAnsi" w:cstheme="minorHAnsi"/>
          <w:bCs/>
        </w:rPr>
        <w:t>Some b</w:t>
      </w:r>
      <w:r w:rsidRPr="0078368F">
        <w:rPr>
          <w:rFonts w:asciiTheme="minorHAnsi" w:hAnsiTheme="minorHAnsi" w:cstheme="minorHAnsi"/>
        </w:rPr>
        <w:t>ehaviours will have con</w:t>
      </w:r>
      <w:r w:rsidR="0078368F" w:rsidRPr="0078368F">
        <w:rPr>
          <w:rFonts w:asciiTheme="minorHAnsi" w:hAnsiTheme="minorHAnsi" w:cstheme="minorHAnsi"/>
        </w:rPr>
        <w:t xml:space="preserve">sequences; limitation of injury </w:t>
      </w:r>
      <w:r w:rsidRPr="0078368F">
        <w:rPr>
          <w:rFonts w:asciiTheme="minorHAnsi" w:hAnsiTheme="minorHAnsi" w:cstheme="minorHAnsi"/>
        </w:rPr>
        <w:t xml:space="preserve">through redirection will always be the preferred method of consequence. </w:t>
      </w:r>
    </w:p>
    <w:p w14:paraId="7B832C0B" w14:textId="3AD1AF0C" w:rsidR="00E71FC3" w:rsidRPr="0078368F" w:rsidRDefault="00E71FC3" w:rsidP="00E71FC3">
      <w:pPr>
        <w:pStyle w:val="ListParagraph"/>
        <w:widowControl/>
        <w:numPr>
          <w:ilvl w:val="0"/>
          <w:numId w:val="3"/>
        </w:numPr>
        <w:autoSpaceDE/>
        <w:autoSpaceDN/>
        <w:adjustRightInd/>
        <w:spacing w:after="160" w:line="259" w:lineRule="auto"/>
        <w:contextualSpacing/>
        <w:rPr>
          <w:rFonts w:asciiTheme="minorHAnsi" w:hAnsiTheme="minorHAnsi" w:cstheme="minorHAnsi"/>
        </w:rPr>
      </w:pPr>
      <w:r w:rsidRPr="0078368F">
        <w:rPr>
          <w:rFonts w:asciiTheme="minorHAnsi" w:hAnsiTheme="minorHAnsi" w:cstheme="minorHAnsi"/>
        </w:rPr>
        <w:t>Children are encouraged to find their voice, to inform staff about upsetting incidents and also learn to communicate ‘stop’ (using a hand gesture) open palm.</w:t>
      </w:r>
    </w:p>
    <w:p w14:paraId="723DA38B" w14:textId="77777777" w:rsidR="00E71FC3" w:rsidRPr="00880182" w:rsidRDefault="00E71FC3" w:rsidP="00E71FC3">
      <w:pPr>
        <w:pStyle w:val="ListParagraph"/>
        <w:widowControl/>
        <w:numPr>
          <w:ilvl w:val="0"/>
          <w:numId w:val="3"/>
        </w:numPr>
        <w:autoSpaceDE/>
        <w:autoSpaceDN/>
        <w:adjustRightInd/>
        <w:spacing w:after="160" w:line="259" w:lineRule="auto"/>
        <w:contextualSpacing/>
        <w:rPr>
          <w:rFonts w:asciiTheme="minorHAnsi" w:hAnsiTheme="minorHAnsi" w:cstheme="minorHAnsi"/>
          <w:b/>
          <w:bCs/>
        </w:rPr>
      </w:pPr>
      <w:r w:rsidRPr="0078368F">
        <w:rPr>
          <w:rFonts w:asciiTheme="minorHAnsi" w:hAnsiTheme="minorHAnsi" w:cstheme="minorHAnsi"/>
        </w:rPr>
        <w:t>Staff will complete ABC’s to identify</w:t>
      </w:r>
      <w:r>
        <w:rPr>
          <w:rFonts w:asciiTheme="minorHAnsi" w:hAnsiTheme="minorHAnsi" w:cstheme="minorHAnsi"/>
          <w:bCs/>
        </w:rPr>
        <w:t xml:space="preserve"> triggers to behaviour and seek to identify any trends and patterns to develop strategies to support the child to develop their pro-social behaviour. </w:t>
      </w:r>
    </w:p>
    <w:p w14:paraId="41B80DF2" w14:textId="77777777" w:rsidR="00E71FC3" w:rsidRPr="000416FF" w:rsidRDefault="00E71FC3" w:rsidP="00E71FC3">
      <w:pPr>
        <w:pStyle w:val="ListParagraph"/>
        <w:widowControl/>
        <w:numPr>
          <w:ilvl w:val="0"/>
          <w:numId w:val="3"/>
        </w:numPr>
        <w:autoSpaceDE/>
        <w:autoSpaceDN/>
        <w:adjustRightInd/>
        <w:spacing w:after="160" w:line="259" w:lineRule="auto"/>
        <w:contextualSpacing/>
        <w:rPr>
          <w:rFonts w:asciiTheme="minorHAnsi" w:hAnsiTheme="minorHAnsi" w:cstheme="minorHAnsi"/>
          <w:b/>
          <w:bCs/>
        </w:rPr>
      </w:pPr>
      <w:r>
        <w:rPr>
          <w:rFonts w:asciiTheme="minorHAnsi" w:hAnsiTheme="minorHAnsi" w:cstheme="minorHAnsi"/>
          <w:bCs/>
        </w:rPr>
        <w:t xml:space="preserve">ABC charts may also be used to identify the pro social behaviour and use this as a platform for future development. </w:t>
      </w:r>
    </w:p>
    <w:p w14:paraId="5CCA9B92" w14:textId="77777777" w:rsidR="00E71FC3" w:rsidRDefault="00E71FC3" w:rsidP="00DA7550">
      <w:pPr>
        <w:spacing w:after="160" w:line="259" w:lineRule="auto"/>
        <w:contextualSpacing/>
        <w:rPr>
          <w:rFonts w:cstheme="minorHAnsi"/>
          <w:sz w:val="24"/>
          <w:szCs w:val="24"/>
        </w:rPr>
      </w:pPr>
    </w:p>
    <w:p w14:paraId="1BFB192A" w14:textId="0FB413A8" w:rsidR="006A5F2C" w:rsidRDefault="006A5F2C" w:rsidP="00DA7550">
      <w:pPr>
        <w:spacing w:after="160" w:line="259" w:lineRule="auto"/>
        <w:contextualSpacing/>
        <w:rPr>
          <w:rFonts w:cstheme="minorHAnsi"/>
          <w:b/>
          <w:sz w:val="24"/>
          <w:szCs w:val="24"/>
        </w:rPr>
      </w:pPr>
      <w:r>
        <w:rPr>
          <w:rFonts w:cstheme="minorHAnsi"/>
          <w:b/>
          <w:sz w:val="24"/>
          <w:szCs w:val="24"/>
        </w:rPr>
        <w:t xml:space="preserve">Reasonable Adjustments </w:t>
      </w:r>
    </w:p>
    <w:p w14:paraId="5D76ACF8" w14:textId="5A348257" w:rsidR="00E23DAE" w:rsidRDefault="00E23DAE" w:rsidP="00E23DAE">
      <w:pPr>
        <w:spacing w:after="160" w:line="259" w:lineRule="auto"/>
        <w:contextualSpacing/>
        <w:rPr>
          <w:rFonts w:cstheme="minorHAnsi"/>
          <w:sz w:val="24"/>
          <w:szCs w:val="24"/>
        </w:rPr>
      </w:pPr>
      <w:r w:rsidRPr="00E23DAE">
        <w:rPr>
          <w:rFonts w:cstheme="minorHAnsi"/>
          <w:sz w:val="24"/>
          <w:szCs w:val="24"/>
        </w:rPr>
        <w:t>Every child has a right to education in an environment where they feel valued, listened to, and respected. We recognise that all behaviour is a form of communication and takes into account children’s individual needs and circumstances,</w:t>
      </w:r>
      <w:r>
        <w:rPr>
          <w:rFonts w:cstheme="minorHAnsi"/>
          <w:sz w:val="24"/>
          <w:szCs w:val="24"/>
        </w:rPr>
        <w:t xml:space="preserve"> </w:t>
      </w:r>
      <w:r w:rsidRPr="00E23DAE">
        <w:rPr>
          <w:rFonts w:cstheme="minorHAnsi"/>
          <w:sz w:val="24"/>
          <w:szCs w:val="24"/>
        </w:rPr>
        <w:t>which may include age, first language and SEND (Special Educational Needs and Disabilities).</w:t>
      </w:r>
    </w:p>
    <w:p w14:paraId="2B793C3E" w14:textId="6508DAEE" w:rsidR="00E71FC3" w:rsidRDefault="00E71FC3" w:rsidP="00E23DAE">
      <w:pPr>
        <w:spacing w:after="160" w:line="259" w:lineRule="auto"/>
        <w:contextualSpacing/>
        <w:rPr>
          <w:rFonts w:cstheme="minorHAnsi"/>
          <w:sz w:val="24"/>
          <w:szCs w:val="24"/>
        </w:rPr>
      </w:pPr>
    </w:p>
    <w:p w14:paraId="3706A22A" w14:textId="77777777" w:rsidR="00E71FC3" w:rsidRPr="000416FF" w:rsidRDefault="00E71FC3" w:rsidP="00E71FC3">
      <w:pPr>
        <w:rPr>
          <w:rFonts w:cstheme="minorHAnsi"/>
          <w:sz w:val="24"/>
          <w:szCs w:val="24"/>
        </w:rPr>
      </w:pPr>
      <w:r w:rsidRPr="00DA7550">
        <w:rPr>
          <w:rFonts w:cstheme="minorHAnsi"/>
          <w:sz w:val="24"/>
          <w:szCs w:val="24"/>
        </w:rPr>
        <w:t>Differentiation is used as a strategy for developing prosoci</w:t>
      </w:r>
      <w:r>
        <w:rPr>
          <w:rFonts w:cstheme="minorHAnsi"/>
          <w:sz w:val="24"/>
          <w:szCs w:val="24"/>
        </w:rPr>
        <w:t xml:space="preserve">al behaviours. At Roots Federation, we </w:t>
      </w:r>
      <w:r w:rsidRPr="00DA7550">
        <w:rPr>
          <w:rFonts w:cstheme="minorHAnsi"/>
          <w:sz w:val="24"/>
          <w:szCs w:val="24"/>
        </w:rPr>
        <w:t>adapt the approach, equipment, teaching style, resources and environment to reflect each individual’s needs.</w:t>
      </w:r>
    </w:p>
    <w:p w14:paraId="1487FB6E" w14:textId="77777777" w:rsidR="00E71FC3" w:rsidRPr="000416FF" w:rsidRDefault="00E71FC3" w:rsidP="00E71FC3">
      <w:pPr>
        <w:rPr>
          <w:rFonts w:cstheme="minorHAnsi"/>
          <w:sz w:val="24"/>
          <w:szCs w:val="24"/>
        </w:rPr>
      </w:pPr>
      <w:r w:rsidRPr="000416FF">
        <w:rPr>
          <w:rFonts w:cstheme="minorHAnsi"/>
          <w:sz w:val="24"/>
          <w:szCs w:val="24"/>
        </w:rPr>
        <w:t>Day to day differentiation includes:</w:t>
      </w:r>
    </w:p>
    <w:p w14:paraId="3FC55A17" w14:textId="77777777" w:rsidR="00E71FC3" w:rsidRPr="000416FF" w:rsidRDefault="00E71FC3" w:rsidP="00E71FC3">
      <w:pPr>
        <w:pStyle w:val="ListParagraph"/>
        <w:numPr>
          <w:ilvl w:val="0"/>
          <w:numId w:val="13"/>
        </w:numPr>
        <w:rPr>
          <w:rFonts w:asciiTheme="minorHAnsi" w:hAnsiTheme="minorHAnsi" w:cstheme="minorHAnsi"/>
        </w:rPr>
      </w:pPr>
      <w:r w:rsidRPr="000416FF">
        <w:rPr>
          <w:rFonts w:asciiTheme="minorHAnsi" w:hAnsiTheme="minorHAnsi" w:cstheme="minorHAnsi"/>
        </w:rPr>
        <w:t>Using different teaching spaces to create smaller and quieter learning spaces</w:t>
      </w:r>
    </w:p>
    <w:p w14:paraId="111E07DD" w14:textId="77777777" w:rsidR="00E71FC3" w:rsidRPr="000416FF" w:rsidRDefault="00E71FC3" w:rsidP="00E71FC3">
      <w:pPr>
        <w:pStyle w:val="ListParagraph"/>
        <w:numPr>
          <w:ilvl w:val="0"/>
          <w:numId w:val="13"/>
        </w:numPr>
        <w:rPr>
          <w:rFonts w:asciiTheme="minorHAnsi" w:hAnsiTheme="minorHAnsi" w:cstheme="minorHAnsi"/>
        </w:rPr>
      </w:pPr>
      <w:r w:rsidRPr="000416FF">
        <w:rPr>
          <w:rFonts w:asciiTheme="minorHAnsi" w:hAnsiTheme="minorHAnsi" w:cstheme="minorHAnsi"/>
        </w:rPr>
        <w:t>Adapting teach style and use of language e.g. low arousal, high energy</w:t>
      </w:r>
    </w:p>
    <w:p w14:paraId="48206527" w14:textId="77777777" w:rsidR="00E71FC3" w:rsidRPr="000416FF" w:rsidRDefault="00E71FC3" w:rsidP="00E71FC3">
      <w:pPr>
        <w:pStyle w:val="ListParagraph"/>
        <w:numPr>
          <w:ilvl w:val="0"/>
          <w:numId w:val="13"/>
        </w:numPr>
        <w:rPr>
          <w:rFonts w:asciiTheme="minorHAnsi" w:hAnsiTheme="minorHAnsi" w:cstheme="minorHAnsi"/>
        </w:rPr>
      </w:pPr>
      <w:r w:rsidRPr="000416FF">
        <w:rPr>
          <w:rFonts w:asciiTheme="minorHAnsi" w:hAnsiTheme="minorHAnsi" w:cstheme="minorHAnsi"/>
        </w:rPr>
        <w:t xml:space="preserve">Type of activities/curriculum offered e.g. Attention Autism, sensory </w:t>
      </w:r>
      <w:r>
        <w:rPr>
          <w:rFonts w:asciiTheme="minorHAnsi" w:hAnsiTheme="minorHAnsi" w:cstheme="minorHAnsi"/>
        </w:rPr>
        <w:t>circuits, busy boxes,</w:t>
      </w:r>
    </w:p>
    <w:p w14:paraId="1DD56808" w14:textId="77777777" w:rsidR="00E71FC3" w:rsidRDefault="00E71FC3" w:rsidP="00E71FC3">
      <w:pPr>
        <w:pStyle w:val="ListParagraph"/>
        <w:numPr>
          <w:ilvl w:val="0"/>
          <w:numId w:val="13"/>
        </w:numPr>
        <w:rPr>
          <w:rFonts w:asciiTheme="minorHAnsi" w:hAnsiTheme="minorHAnsi" w:cstheme="minorHAnsi"/>
        </w:rPr>
      </w:pPr>
      <w:r w:rsidRPr="00DA7550">
        <w:rPr>
          <w:rFonts w:asciiTheme="minorHAnsi" w:hAnsiTheme="minorHAnsi" w:cstheme="minorHAnsi"/>
        </w:rPr>
        <w:t>Use of equipment to support sensory needs e.g. trampoline, body sock, gym balls, chewy toys</w:t>
      </w:r>
    </w:p>
    <w:p w14:paraId="1F04ACBC" w14:textId="77777777" w:rsidR="00E71FC3" w:rsidRDefault="00E71FC3" w:rsidP="00E71FC3">
      <w:pPr>
        <w:pStyle w:val="ListParagraph"/>
        <w:ind w:left="720"/>
        <w:rPr>
          <w:rFonts w:asciiTheme="minorHAnsi" w:hAnsiTheme="minorHAnsi" w:cstheme="minorHAnsi"/>
        </w:rPr>
      </w:pPr>
    </w:p>
    <w:p w14:paraId="11637A1F" w14:textId="77777777" w:rsidR="00E71FC3" w:rsidRPr="00DA7550" w:rsidRDefault="00E71FC3" w:rsidP="00E71FC3">
      <w:pPr>
        <w:rPr>
          <w:rFonts w:cstheme="minorHAnsi"/>
          <w:sz w:val="24"/>
          <w:szCs w:val="24"/>
        </w:rPr>
      </w:pPr>
      <w:r w:rsidRPr="00DA7550">
        <w:rPr>
          <w:rFonts w:cstheme="minorHAnsi"/>
          <w:sz w:val="24"/>
          <w:szCs w:val="24"/>
        </w:rPr>
        <w:lastRenderedPageBreak/>
        <w:t xml:space="preserve">For </w:t>
      </w:r>
      <w:r>
        <w:rPr>
          <w:rFonts w:cstheme="minorHAnsi"/>
          <w:sz w:val="24"/>
          <w:szCs w:val="24"/>
        </w:rPr>
        <w:t xml:space="preserve">some children, </w:t>
      </w:r>
      <w:r w:rsidRPr="00DA7550">
        <w:rPr>
          <w:rFonts w:cstheme="minorHAnsi"/>
          <w:sz w:val="24"/>
          <w:szCs w:val="24"/>
        </w:rPr>
        <w:t>day to day differentiation is not enough and they need a higher level of support in order to feel and behave pro-socially.</w:t>
      </w:r>
      <w:r>
        <w:rPr>
          <w:rFonts w:cstheme="minorHAnsi"/>
          <w:sz w:val="24"/>
          <w:szCs w:val="24"/>
        </w:rPr>
        <w:t xml:space="preserve"> This will be communicated to parents. </w:t>
      </w:r>
    </w:p>
    <w:p w14:paraId="58F39014" w14:textId="4F542A0A" w:rsidR="00E23DAE" w:rsidRDefault="00E23DAE" w:rsidP="00E23DAE">
      <w:pPr>
        <w:spacing w:after="160" w:line="259" w:lineRule="auto"/>
        <w:contextualSpacing/>
        <w:rPr>
          <w:rFonts w:cstheme="minorHAnsi"/>
          <w:sz w:val="24"/>
          <w:szCs w:val="24"/>
        </w:rPr>
      </w:pPr>
    </w:p>
    <w:p w14:paraId="664957CD" w14:textId="77777777" w:rsidR="00E23DAE" w:rsidRDefault="00E23DAE" w:rsidP="00E23DAE">
      <w:pPr>
        <w:spacing w:after="160" w:line="259" w:lineRule="auto"/>
        <w:contextualSpacing/>
        <w:rPr>
          <w:rFonts w:cstheme="minorHAnsi"/>
          <w:b/>
          <w:sz w:val="24"/>
          <w:szCs w:val="24"/>
        </w:rPr>
      </w:pPr>
      <w:r w:rsidRPr="00E23DAE">
        <w:rPr>
          <w:rFonts w:cstheme="minorHAnsi"/>
          <w:b/>
          <w:sz w:val="24"/>
          <w:szCs w:val="24"/>
        </w:rPr>
        <w:t xml:space="preserve">Dysregulated emotional well-being and behaviours: </w:t>
      </w:r>
    </w:p>
    <w:p w14:paraId="2A19BAD1" w14:textId="77777777" w:rsidR="00AF233E" w:rsidRDefault="00AF233E" w:rsidP="00E23DAE">
      <w:pPr>
        <w:spacing w:after="160" w:line="259" w:lineRule="auto"/>
        <w:contextualSpacing/>
        <w:rPr>
          <w:rFonts w:cstheme="minorHAnsi"/>
          <w:b/>
          <w:sz w:val="24"/>
          <w:szCs w:val="24"/>
        </w:rPr>
      </w:pPr>
    </w:p>
    <w:p w14:paraId="1DF6AEDB" w14:textId="0CEC883D" w:rsidR="00E23DAE" w:rsidRDefault="00E23DAE" w:rsidP="00E23DAE">
      <w:pPr>
        <w:spacing w:after="160" w:line="259" w:lineRule="auto"/>
        <w:contextualSpacing/>
        <w:rPr>
          <w:rFonts w:cstheme="minorHAnsi"/>
          <w:sz w:val="24"/>
          <w:szCs w:val="24"/>
        </w:rPr>
      </w:pPr>
      <w:r w:rsidRPr="00E23DAE">
        <w:rPr>
          <w:rFonts w:cstheme="minorHAnsi"/>
          <w:sz w:val="24"/>
          <w:szCs w:val="24"/>
        </w:rPr>
        <w:t>Strategies</w:t>
      </w:r>
      <w:r>
        <w:rPr>
          <w:rFonts w:cstheme="minorHAnsi"/>
          <w:sz w:val="24"/>
          <w:szCs w:val="24"/>
        </w:rPr>
        <w:t xml:space="preserve"> for supporting children</w:t>
      </w:r>
      <w:r w:rsidR="008E03D1">
        <w:rPr>
          <w:rFonts w:cstheme="minorHAnsi"/>
          <w:sz w:val="24"/>
          <w:szCs w:val="24"/>
        </w:rPr>
        <w:t>:</w:t>
      </w:r>
      <w:r>
        <w:rPr>
          <w:rFonts w:cstheme="minorHAnsi"/>
          <w:sz w:val="24"/>
          <w:szCs w:val="24"/>
        </w:rPr>
        <w:t xml:space="preserve"> </w:t>
      </w:r>
    </w:p>
    <w:p w14:paraId="3F6BE950" w14:textId="4B6BA093" w:rsidR="00E23DAE" w:rsidRPr="00E23DAE" w:rsidRDefault="00846F10" w:rsidP="00E23DAE">
      <w:pPr>
        <w:pStyle w:val="ListParagraph"/>
        <w:numPr>
          <w:ilvl w:val="0"/>
          <w:numId w:val="14"/>
        </w:numPr>
        <w:spacing w:after="160" w:line="259" w:lineRule="auto"/>
        <w:contextualSpacing/>
        <w:rPr>
          <w:rFonts w:asciiTheme="minorHAnsi" w:eastAsiaTheme="minorHAnsi" w:hAnsiTheme="minorHAnsi" w:cstheme="minorHAnsi"/>
          <w:lang w:eastAsia="en-US"/>
        </w:rPr>
      </w:pPr>
      <w:r w:rsidRPr="008E03D1">
        <w:rPr>
          <w:rFonts w:asciiTheme="minorHAnsi" w:eastAsiaTheme="minorHAnsi" w:hAnsiTheme="minorHAnsi" w:cstheme="minorHAnsi"/>
          <w:color w:val="000000" w:themeColor="text1"/>
          <w:lang w:eastAsia="en-US"/>
        </w:rPr>
        <w:t>Roots Federation</w:t>
      </w:r>
      <w:r w:rsidR="00AF233E" w:rsidRPr="008E03D1">
        <w:rPr>
          <w:rFonts w:asciiTheme="minorHAnsi" w:eastAsiaTheme="minorHAnsi" w:hAnsiTheme="minorHAnsi" w:cstheme="minorHAnsi"/>
          <w:color w:val="000000" w:themeColor="text1"/>
          <w:lang w:eastAsia="en-US"/>
        </w:rPr>
        <w:t xml:space="preserve"> </w:t>
      </w:r>
      <w:r w:rsidR="00E23DAE" w:rsidRPr="00E23DAE">
        <w:rPr>
          <w:rFonts w:asciiTheme="minorHAnsi" w:eastAsiaTheme="minorHAnsi" w:hAnsiTheme="minorHAnsi" w:cstheme="minorHAnsi"/>
          <w:lang w:eastAsia="en-US"/>
        </w:rPr>
        <w:t xml:space="preserve">expect all persons on site to use positive strategies for handling any dysregulated behaviour, by helping children find solutions in ways, which are appropriate for the children's ages and stages of development. </w:t>
      </w:r>
    </w:p>
    <w:p w14:paraId="26F48058" w14:textId="77777777" w:rsidR="008E03D1" w:rsidRPr="00E23DAE" w:rsidRDefault="008E03D1" w:rsidP="008E03D1">
      <w:pPr>
        <w:pStyle w:val="ListParagraph"/>
        <w:numPr>
          <w:ilvl w:val="0"/>
          <w:numId w:val="14"/>
        </w:numPr>
        <w:spacing w:after="160" w:line="259" w:lineRule="auto"/>
        <w:contextualSpacing/>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Staff will </w:t>
      </w:r>
      <w:r w:rsidRPr="00E23DAE">
        <w:rPr>
          <w:rFonts w:asciiTheme="minorHAnsi" w:eastAsiaTheme="minorHAnsi" w:hAnsiTheme="minorHAnsi" w:cstheme="minorHAnsi"/>
          <w:lang w:eastAsia="en-US"/>
        </w:rPr>
        <w:t xml:space="preserve">avoid creating situations in which children receive adult attention only in return for dysregulated behaviour. </w:t>
      </w:r>
    </w:p>
    <w:p w14:paraId="40EEB234" w14:textId="39A04694" w:rsidR="00E23DAE" w:rsidRPr="00E23DAE" w:rsidRDefault="00E23DAE" w:rsidP="00E23DAE">
      <w:pPr>
        <w:pStyle w:val="ListParagraph"/>
        <w:numPr>
          <w:ilvl w:val="0"/>
          <w:numId w:val="14"/>
        </w:numPr>
        <w:spacing w:after="160" w:line="259" w:lineRule="auto"/>
        <w:contextualSpacing/>
        <w:rPr>
          <w:rFonts w:asciiTheme="minorHAnsi" w:eastAsiaTheme="minorHAnsi" w:hAnsiTheme="minorHAnsi" w:cstheme="minorHAnsi"/>
          <w:lang w:eastAsia="en-US"/>
        </w:rPr>
      </w:pPr>
      <w:r w:rsidRPr="00E23DAE">
        <w:rPr>
          <w:rFonts w:asciiTheme="minorHAnsi" w:eastAsiaTheme="minorHAnsi" w:hAnsiTheme="minorHAnsi" w:cstheme="minorHAnsi"/>
          <w:lang w:eastAsia="en-US"/>
        </w:rPr>
        <w:t>If an adult observes dysregulated behaviours such as</w:t>
      </w:r>
      <w:r w:rsidR="00AF233E">
        <w:rPr>
          <w:rFonts w:asciiTheme="minorHAnsi" w:eastAsiaTheme="minorHAnsi" w:hAnsiTheme="minorHAnsi" w:cstheme="minorHAnsi"/>
          <w:lang w:eastAsia="en-US"/>
        </w:rPr>
        <w:t xml:space="preserve"> </w:t>
      </w:r>
      <w:r w:rsidR="00AF233E" w:rsidRPr="00E71FC3">
        <w:rPr>
          <w:rFonts w:asciiTheme="minorHAnsi" w:eastAsiaTheme="minorHAnsi" w:hAnsiTheme="minorHAnsi" w:cstheme="minorHAnsi"/>
          <w:lang w:eastAsia="en-US"/>
        </w:rPr>
        <w:t>(but not limited to)</w:t>
      </w:r>
      <w:r w:rsidRPr="00E71FC3">
        <w:rPr>
          <w:rFonts w:asciiTheme="minorHAnsi" w:eastAsiaTheme="minorHAnsi" w:hAnsiTheme="minorHAnsi" w:cstheme="minorHAnsi"/>
          <w:lang w:eastAsia="en-US"/>
        </w:rPr>
        <w:t xml:space="preserve">, </w:t>
      </w:r>
      <w:r w:rsidRPr="00E23DAE">
        <w:rPr>
          <w:rFonts w:asciiTheme="minorHAnsi" w:eastAsiaTheme="minorHAnsi" w:hAnsiTheme="minorHAnsi" w:cstheme="minorHAnsi"/>
          <w:lang w:eastAsia="en-US"/>
        </w:rPr>
        <w:t xml:space="preserve">not sharing, not taking turns, not considerate to others’ feelings or not showing respect for property, an explanation of what was not considerate will be given to the child and the impact this has had on others explained, i.e. ‘I see you would like a turn but your friend is sad. They were playing with the toy when you took it away.’ We teach pro-social behaviour through modelling and social stories so that the child can learn strategies for the future. Some children will need repeated teaching before they can apply the new learning. </w:t>
      </w:r>
    </w:p>
    <w:p w14:paraId="08EE960A" w14:textId="77777777" w:rsidR="00E23DAE" w:rsidRPr="00E23DAE" w:rsidRDefault="00E23DAE" w:rsidP="00E23DAE">
      <w:pPr>
        <w:pStyle w:val="ListParagraph"/>
        <w:numPr>
          <w:ilvl w:val="0"/>
          <w:numId w:val="14"/>
        </w:numPr>
        <w:spacing w:after="160" w:line="259" w:lineRule="auto"/>
        <w:contextualSpacing/>
        <w:rPr>
          <w:rFonts w:asciiTheme="minorHAnsi" w:eastAsiaTheme="minorHAnsi" w:hAnsiTheme="minorHAnsi" w:cstheme="minorHAnsi"/>
          <w:lang w:eastAsia="en-US"/>
        </w:rPr>
      </w:pPr>
      <w:r w:rsidRPr="00E23DAE">
        <w:rPr>
          <w:rFonts w:asciiTheme="minorHAnsi" w:eastAsiaTheme="minorHAnsi" w:hAnsiTheme="minorHAnsi" w:cstheme="minorHAnsi"/>
          <w:lang w:eastAsia="en-US"/>
        </w:rPr>
        <w:t xml:space="preserve">When the child has regulated their emotions, adults will give solutions to help resolve conflict i.e. ‘let your friend have two turns and then it will be your turn’ or ‘let’s see if we can find another train and play together as friends.’ </w:t>
      </w:r>
    </w:p>
    <w:p w14:paraId="1B334FE9" w14:textId="00F6C9E4" w:rsidR="00E23DAE" w:rsidRDefault="00E23DAE" w:rsidP="00E23DAE">
      <w:pPr>
        <w:pStyle w:val="ListParagraph"/>
        <w:numPr>
          <w:ilvl w:val="0"/>
          <w:numId w:val="14"/>
        </w:numPr>
        <w:spacing w:after="160" w:line="259" w:lineRule="auto"/>
        <w:contextualSpacing/>
        <w:rPr>
          <w:rFonts w:asciiTheme="minorHAnsi" w:eastAsiaTheme="minorHAnsi" w:hAnsiTheme="minorHAnsi" w:cstheme="minorHAnsi"/>
          <w:lang w:eastAsia="en-US"/>
        </w:rPr>
      </w:pPr>
      <w:r w:rsidRPr="00E23DAE">
        <w:rPr>
          <w:rFonts w:asciiTheme="minorHAnsi" w:eastAsiaTheme="minorHAnsi" w:hAnsiTheme="minorHAnsi" w:cstheme="minorHAnsi"/>
          <w:lang w:eastAsia="en-US"/>
        </w:rPr>
        <w:t>At times children may have an activity or area ‘finished’ if their behaviour is disrupting other’s. Choices will be given to de-escalate the situation or where appropriate a de-escalation script will be used. - “Child’s name, I can see something is wrong, I am here to help, Talk and I will listen, Come with me and …”</w:t>
      </w:r>
    </w:p>
    <w:p w14:paraId="58CE7F41" w14:textId="69333E96" w:rsidR="00E23DAE" w:rsidRDefault="00846F10" w:rsidP="00E23DAE">
      <w:pPr>
        <w:pStyle w:val="ListParagraph"/>
        <w:numPr>
          <w:ilvl w:val="0"/>
          <w:numId w:val="14"/>
        </w:numPr>
        <w:spacing w:after="160" w:line="259" w:lineRule="auto"/>
        <w:contextualSpacing/>
        <w:rPr>
          <w:rFonts w:asciiTheme="minorHAnsi" w:eastAsiaTheme="minorHAnsi" w:hAnsiTheme="minorHAnsi" w:cstheme="minorHAnsi"/>
          <w:lang w:eastAsia="en-US"/>
        </w:rPr>
      </w:pPr>
      <w:r w:rsidRPr="008E03D1">
        <w:rPr>
          <w:rFonts w:asciiTheme="minorHAnsi" w:eastAsiaTheme="minorHAnsi" w:hAnsiTheme="minorHAnsi" w:cstheme="minorHAnsi"/>
          <w:color w:val="000000" w:themeColor="text1"/>
          <w:lang w:eastAsia="en-US"/>
        </w:rPr>
        <w:t>At Roots Federation, we</w:t>
      </w:r>
      <w:r w:rsidR="00E23DAE" w:rsidRPr="008E03D1">
        <w:rPr>
          <w:rFonts w:asciiTheme="minorHAnsi" w:eastAsiaTheme="minorHAnsi" w:hAnsiTheme="minorHAnsi" w:cstheme="minorHAnsi"/>
          <w:color w:val="000000" w:themeColor="text1"/>
          <w:lang w:eastAsia="en-US"/>
        </w:rPr>
        <w:t xml:space="preserve"> recognise </w:t>
      </w:r>
      <w:r w:rsidR="00E23DAE" w:rsidRPr="00E23DAE">
        <w:rPr>
          <w:rFonts w:asciiTheme="minorHAnsi" w:eastAsiaTheme="minorHAnsi" w:hAnsiTheme="minorHAnsi" w:cstheme="minorHAnsi"/>
          <w:lang w:eastAsia="en-US"/>
        </w:rPr>
        <w:t xml:space="preserve">that very young </w:t>
      </w:r>
      <w:r w:rsidR="00AF233E" w:rsidRPr="00E23DAE">
        <w:rPr>
          <w:rFonts w:asciiTheme="minorHAnsi" w:eastAsiaTheme="minorHAnsi" w:hAnsiTheme="minorHAnsi" w:cstheme="minorHAnsi"/>
          <w:lang w:eastAsia="en-US"/>
        </w:rPr>
        <w:t>children</w:t>
      </w:r>
      <w:r w:rsidR="00AF233E">
        <w:rPr>
          <w:rFonts w:asciiTheme="minorHAnsi" w:eastAsiaTheme="minorHAnsi" w:hAnsiTheme="minorHAnsi" w:cstheme="minorHAnsi"/>
          <w:lang w:eastAsia="en-US"/>
        </w:rPr>
        <w:t xml:space="preserve">, </w:t>
      </w:r>
      <w:r w:rsidR="00AF233E" w:rsidRPr="00E71FC3">
        <w:rPr>
          <w:rFonts w:asciiTheme="minorHAnsi" w:eastAsiaTheme="minorHAnsi" w:hAnsiTheme="minorHAnsi" w:cstheme="minorHAnsi"/>
          <w:lang w:eastAsia="en-US"/>
        </w:rPr>
        <w:t>those at the early s</w:t>
      </w:r>
      <w:r w:rsidR="008E03D1" w:rsidRPr="00E71FC3">
        <w:rPr>
          <w:rFonts w:asciiTheme="minorHAnsi" w:eastAsiaTheme="minorHAnsi" w:hAnsiTheme="minorHAnsi" w:cstheme="minorHAnsi"/>
          <w:lang w:eastAsia="en-US"/>
        </w:rPr>
        <w:t>t</w:t>
      </w:r>
      <w:r w:rsidR="00AF233E" w:rsidRPr="00E71FC3">
        <w:rPr>
          <w:rFonts w:asciiTheme="minorHAnsi" w:eastAsiaTheme="minorHAnsi" w:hAnsiTheme="minorHAnsi" w:cstheme="minorHAnsi"/>
          <w:lang w:eastAsia="en-US"/>
        </w:rPr>
        <w:t xml:space="preserve">age of language acquisition or </w:t>
      </w:r>
      <w:r w:rsidR="00E23DAE" w:rsidRPr="00E71FC3">
        <w:rPr>
          <w:rFonts w:asciiTheme="minorHAnsi" w:eastAsiaTheme="minorHAnsi" w:hAnsiTheme="minorHAnsi" w:cstheme="minorHAnsi"/>
          <w:lang w:eastAsia="en-US"/>
        </w:rPr>
        <w:t xml:space="preserve">those whose development is not yet at the expected </w:t>
      </w:r>
      <w:r w:rsidR="00AF233E" w:rsidRPr="00E71FC3">
        <w:rPr>
          <w:rFonts w:asciiTheme="minorHAnsi" w:eastAsiaTheme="minorHAnsi" w:hAnsiTheme="minorHAnsi" w:cstheme="minorHAnsi"/>
          <w:lang w:eastAsia="en-US"/>
        </w:rPr>
        <w:t xml:space="preserve">level </w:t>
      </w:r>
      <w:r w:rsidR="00E23DAE" w:rsidRPr="00E71FC3">
        <w:rPr>
          <w:rFonts w:asciiTheme="minorHAnsi" w:eastAsiaTheme="minorHAnsi" w:hAnsiTheme="minorHAnsi" w:cstheme="minorHAnsi"/>
          <w:lang w:eastAsia="en-US"/>
        </w:rPr>
        <w:t xml:space="preserve">for their chronological age, may not have the necessary language and may find dealing with their own emotions difficult. Staff are calm and patient, offering comfort to intense </w:t>
      </w:r>
      <w:r w:rsidR="00E23DAE" w:rsidRPr="00E23DAE">
        <w:rPr>
          <w:rFonts w:asciiTheme="minorHAnsi" w:eastAsiaTheme="minorHAnsi" w:hAnsiTheme="minorHAnsi" w:cstheme="minorHAnsi"/>
          <w:lang w:eastAsia="en-US"/>
        </w:rPr>
        <w:t xml:space="preserve">emotions, helping children to manage their feelings and help them to resolve issues in an appropriate </w:t>
      </w:r>
      <w:r w:rsidR="00E23DAE">
        <w:rPr>
          <w:rFonts w:asciiTheme="minorHAnsi" w:eastAsiaTheme="minorHAnsi" w:hAnsiTheme="minorHAnsi" w:cstheme="minorHAnsi"/>
          <w:lang w:eastAsia="en-US"/>
        </w:rPr>
        <w:t xml:space="preserve">way to promote understanding. </w:t>
      </w:r>
    </w:p>
    <w:p w14:paraId="1E00DB5E" w14:textId="57932068" w:rsidR="00E23DAE" w:rsidRDefault="00E23DAE" w:rsidP="00E23DAE">
      <w:pPr>
        <w:pStyle w:val="ListParagraph"/>
        <w:numPr>
          <w:ilvl w:val="0"/>
          <w:numId w:val="14"/>
        </w:numPr>
        <w:spacing w:after="160" w:line="259" w:lineRule="auto"/>
        <w:contextualSpacing/>
        <w:rPr>
          <w:rFonts w:asciiTheme="minorHAnsi" w:eastAsiaTheme="minorHAnsi" w:hAnsiTheme="minorHAnsi" w:cstheme="minorHAnsi"/>
          <w:lang w:eastAsia="en-US"/>
        </w:rPr>
      </w:pPr>
      <w:r>
        <w:rPr>
          <w:rFonts w:asciiTheme="minorHAnsi" w:eastAsiaTheme="minorHAnsi" w:hAnsiTheme="minorHAnsi" w:cstheme="minorHAnsi"/>
          <w:lang w:eastAsia="en-US"/>
        </w:rPr>
        <w:t>S</w:t>
      </w:r>
      <w:r w:rsidRPr="00E23DAE">
        <w:rPr>
          <w:rFonts w:asciiTheme="minorHAnsi" w:eastAsiaTheme="minorHAnsi" w:hAnsiTheme="minorHAnsi" w:cstheme="minorHAnsi"/>
          <w:lang w:eastAsia="en-US"/>
        </w:rPr>
        <w:t xml:space="preserve">ome children engage in fantasy play i.e. rough and tumble, superhero or weapon </w:t>
      </w:r>
      <w:r w:rsidR="00D45AE0">
        <w:rPr>
          <w:rFonts w:asciiTheme="minorHAnsi" w:eastAsiaTheme="minorHAnsi" w:hAnsiTheme="minorHAnsi" w:cstheme="minorHAnsi"/>
          <w:lang w:eastAsia="en-US"/>
        </w:rPr>
        <w:t>play. This type of play is typical</w:t>
      </w:r>
      <w:r w:rsidRPr="00E23DAE">
        <w:rPr>
          <w:rFonts w:asciiTheme="minorHAnsi" w:eastAsiaTheme="minorHAnsi" w:hAnsiTheme="minorHAnsi" w:cstheme="minorHAnsi"/>
          <w:lang w:eastAsia="en-US"/>
        </w:rPr>
        <w:t xml:space="preserve"> for young children and is acceptable (ensuring children are not hurt). If this play becomes inconsiderate then appropriate adult intervention and support will be used. Empathy is encouraged by exploring alternative scenarios and providing children with strateg</w:t>
      </w:r>
      <w:r>
        <w:rPr>
          <w:rFonts w:asciiTheme="minorHAnsi" w:eastAsiaTheme="minorHAnsi" w:hAnsiTheme="minorHAnsi" w:cstheme="minorHAnsi"/>
          <w:lang w:eastAsia="en-US"/>
        </w:rPr>
        <w:t xml:space="preserve">ies for conflict resolution. </w:t>
      </w:r>
    </w:p>
    <w:p w14:paraId="795FEE50" w14:textId="46026E8E" w:rsidR="00E23DAE" w:rsidRDefault="00846F10" w:rsidP="00E23DAE">
      <w:pPr>
        <w:pStyle w:val="ListParagraph"/>
        <w:numPr>
          <w:ilvl w:val="0"/>
          <w:numId w:val="14"/>
        </w:numPr>
        <w:spacing w:after="160" w:line="259" w:lineRule="auto"/>
        <w:contextualSpacing/>
        <w:rPr>
          <w:rFonts w:asciiTheme="minorHAnsi" w:eastAsiaTheme="minorHAnsi" w:hAnsiTheme="minorHAnsi" w:cstheme="minorHAnsi"/>
          <w:lang w:eastAsia="en-US"/>
        </w:rPr>
      </w:pPr>
      <w:r>
        <w:rPr>
          <w:rFonts w:asciiTheme="minorHAnsi" w:eastAsiaTheme="minorHAnsi" w:hAnsiTheme="minorHAnsi" w:cstheme="minorHAnsi"/>
          <w:lang w:eastAsia="en-US"/>
        </w:rPr>
        <w:t>Staff will</w:t>
      </w:r>
      <w:r w:rsidR="00E23DAE">
        <w:rPr>
          <w:rFonts w:asciiTheme="minorHAnsi" w:eastAsiaTheme="minorHAnsi" w:hAnsiTheme="minorHAnsi" w:cstheme="minorHAnsi"/>
          <w:lang w:eastAsia="en-US"/>
        </w:rPr>
        <w:t xml:space="preserve"> </w:t>
      </w:r>
      <w:r w:rsidR="00E23DAE" w:rsidRPr="00E23DAE">
        <w:rPr>
          <w:rFonts w:asciiTheme="minorHAnsi" w:eastAsiaTheme="minorHAnsi" w:hAnsiTheme="minorHAnsi" w:cstheme="minorHAnsi"/>
          <w:lang w:eastAsia="en-US"/>
        </w:rPr>
        <w:t xml:space="preserve">help children to understand the effect that their dysregulated behaviour has had on another child; we do not force children to say sorry, but encourage this where it is clear that </w:t>
      </w:r>
      <w:r w:rsidR="00E23DAE" w:rsidRPr="00E71FC3">
        <w:rPr>
          <w:rFonts w:asciiTheme="minorHAnsi" w:eastAsiaTheme="minorHAnsi" w:hAnsiTheme="minorHAnsi" w:cstheme="minorHAnsi"/>
          <w:lang w:eastAsia="en-US"/>
        </w:rPr>
        <w:t xml:space="preserve">they </w:t>
      </w:r>
      <w:r w:rsidR="00AF233E" w:rsidRPr="00E71FC3">
        <w:rPr>
          <w:rFonts w:asciiTheme="minorHAnsi" w:eastAsiaTheme="minorHAnsi" w:hAnsiTheme="minorHAnsi" w:cstheme="minorHAnsi"/>
          <w:lang w:eastAsia="en-US"/>
        </w:rPr>
        <w:t>understand the consequence of their actions</w:t>
      </w:r>
      <w:r w:rsidR="00AF233E">
        <w:rPr>
          <w:rFonts w:asciiTheme="minorHAnsi" w:eastAsiaTheme="minorHAnsi" w:hAnsiTheme="minorHAnsi" w:cstheme="minorHAnsi"/>
          <w:lang w:eastAsia="en-US"/>
        </w:rPr>
        <w:t xml:space="preserve">, </w:t>
      </w:r>
      <w:r w:rsidR="00E23DAE" w:rsidRPr="00E23DAE">
        <w:rPr>
          <w:rFonts w:asciiTheme="minorHAnsi" w:eastAsiaTheme="minorHAnsi" w:hAnsiTheme="minorHAnsi" w:cstheme="minorHAnsi"/>
          <w:lang w:eastAsia="en-US"/>
        </w:rPr>
        <w:t>are genuinely sorry and wish to show this t</w:t>
      </w:r>
      <w:r w:rsidR="00E23DAE">
        <w:rPr>
          <w:rFonts w:asciiTheme="minorHAnsi" w:eastAsiaTheme="minorHAnsi" w:hAnsiTheme="minorHAnsi" w:cstheme="minorHAnsi"/>
          <w:lang w:eastAsia="en-US"/>
        </w:rPr>
        <w:t xml:space="preserve">o the person they have upset. </w:t>
      </w:r>
    </w:p>
    <w:p w14:paraId="16ABCDBA" w14:textId="50B2D6C0" w:rsidR="00E23DAE" w:rsidRDefault="00846F10" w:rsidP="00E23DAE">
      <w:pPr>
        <w:pStyle w:val="ListParagraph"/>
        <w:numPr>
          <w:ilvl w:val="0"/>
          <w:numId w:val="14"/>
        </w:numPr>
        <w:spacing w:after="160" w:line="259" w:lineRule="auto"/>
        <w:contextualSpacing/>
        <w:rPr>
          <w:rFonts w:asciiTheme="minorHAnsi" w:eastAsiaTheme="minorHAnsi" w:hAnsiTheme="minorHAnsi" w:cstheme="minorHAnsi"/>
          <w:lang w:eastAsia="en-US"/>
        </w:rPr>
      </w:pPr>
      <w:r>
        <w:rPr>
          <w:rFonts w:asciiTheme="minorHAnsi" w:eastAsiaTheme="minorHAnsi" w:hAnsiTheme="minorHAnsi" w:cstheme="minorHAnsi"/>
          <w:lang w:eastAsia="en-US"/>
        </w:rPr>
        <w:t>All staff</w:t>
      </w:r>
      <w:r w:rsidR="00E23DAE" w:rsidRPr="00E23DAE">
        <w:rPr>
          <w:rFonts w:asciiTheme="minorHAnsi" w:eastAsiaTheme="minorHAnsi" w:hAnsiTheme="minorHAnsi" w:cstheme="minorHAnsi"/>
          <w:lang w:eastAsia="en-US"/>
        </w:rPr>
        <w:t xml:space="preserve"> will make every effort to discuss with parents/carers any issues that occur and work together with them to address any issues to try and prevent incidents such as this reoccurring.</w:t>
      </w:r>
    </w:p>
    <w:p w14:paraId="77E564DB" w14:textId="77777777" w:rsidR="00E71FC3" w:rsidRPr="00E71FC3" w:rsidRDefault="00E71FC3" w:rsidP="00E71FC3">
      <w:pPr>
        <w:spacing w:after="160" w:line="259" w:lineRule="auto"/>
        <w:contextualSpacing/>
        <w:rPr>
          <w:rFonts w:cstheme="minorHAnsi"/>
        </w:rPr>
      </w:pPr>
    </w:p>
    <w:p w14:paraId="18778768" w14:textId="77777777" w:rsidR="00BC5C3E" w:rsidRPr="000416FF" w:rsidRDefault="00BC5C3E" w:rsidP="00BC5C3E">
      <w:pPr>
        <w:rPr>
          <w:rFonts w:cstheme="minorHAnsi"/>
          <w:b/>
          <w:sz w:val="24"/>
          <w:szCs w:val="24"/>
        </w:rPr>
      </w:pPr>
      <w:r w:rsidRPr="000416FF">
        <w:rPr>
          <w:rFonts w:cstheme="minorHAnsi"/>
          <w:b/>
          <w:noProof/>
          <w:sz w:val="24"/>
          <w:szCs w:val="24"/>
          <w:lang w:eastAsia="en-GB"/>
        </w:rPr>
        <w:drawing>
          <wp:anchor distT="0" distB="0" distL="114300" distR="114300" simplePos="0" relativeHeight="251717632" behindDoc="1" locked="0" layoutInCell="1" allowOverlap="1" wp14:anchorId="6E129896" wp14:editId="495F6C6B">
            <wp:simplePos x="0" y="0"/>
            <wp:positionH relativeFrom="column">
              <wp:posOffset>5135526</wp:posOffset>
            </wp:positionH>
            <wp:positionV relativeFrom="paragraph">
              <wp:posOffset>7620</wp:posOffset>
            </wp:positionV>
            <wp:extent cx="574158" cy="574158"/>
            <wp:effectExtent l="0" t="0" r="0" b="0"/>
            <wp:wrapTight wrapText="bothSides">
              <wp:wrapPolygon edited="0">
                <wp:start x="0" y="0"/>
                <wp:lineTo x="0" y="20788"/>
                <wp:lineTo x="20788" y="20788"/>
                <wp:lineTo x="207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4158" cy="574158"/>
                    </a:xfrm>
                    <a:prstGeom prst="rect">
                      <a:avLst/>
                    </a:prstGeom>
                  </pic:spPr>
                </pic:pic>
              </a:graphicData>
            </a:graphic>
            <wp14:sizeRelH relativeFrom="page">
              <wp14:pctWidth>0</wp14:pctWidth>
            </wp14:sizeRelH>
            <wp14:sizeRelV relativeFrom="page">
              <wp14:pctHeight>0</wp14:pctHeight>
            </wp14:sizeRelV>
          </wp:anchor>
        </w:drawing>
      </w:r>
      <w:r w:rsidRPr="000416FF">
        <w:rPr>
          <w:rFonts w:cstheme="minorHAnsi"/>
          <w:b/>
          <w:sz w:val="24"/>
          <w:szCs w:val="24"/>
        </w:rPr>
        <w:t xml:space="preserve">Children will be told to stop if exhibiting dangerous behaviour. This will be reinforced with a visual sign, using PECS. </w:t>
      </w:r>
    </w:p>
    <w:p w14:paraId="3C926C3C" w14:textId="77777777" w:rsidR="00BC5C3E" w:rsidRPr="000416FF" w:rsidRDefault="00BC5C3E" w:rsidP="00BC5C3E">
      <w:pPr>
        <w:rPr>
          <w:rFonts w:cstheme="minorHAnsi"/>
          <w:b/>
          <w:sz w:val="24"/>
          <w:szCs w:val="24"/>
        </w:rPr>
      </w:pPr>
      <w:r w:rsidRPr="000416FF">
        <w:rPr>
          <w:rFonts w:cstheme="minorHAnsi"/>
          <w:b/>
          <w:noProof/>
          <w:sz w:val="24"/>
          <w:szCs w:val="24"/>
          <w:lang w:eastAsia="en-GB"/>
        </w:rPr>
        <w:drawing>
          <wp:anchor distT="0" distB="0" distL="114300" distR="114300" simplePos="0" relativeHeight="251719680" behindDoc="1" locked="0" layoutInCell="1" allowOverlap="1" wp14:anchorId="45DEF7B1" wp14:editId="15D10A49">
            <wp:simplePos x="0" y="0"/>
            <wp:positionH relativeFrom="column">
              <wp:posOffset>-39370</wp:posOffset>
            </wp:positionH>
            <wp:positionV relativeFrom="paragraph">
              <wp:posOffset>222250</wp:posOffset>
            </wp:positionV>
            <wp:extent cx="640080" cy="393700"/>
            <wp:effectExtent l="0" t="0" r="7620" b="6350"/>
            <wp:wrapTight wrapText="bothSides">
              <wp:wrapPolygon edited="0">
                <wp:start x="0" y="0"/>
                <wp:lineTo x="0" y="20903"/>
                <wp:lineTo x="21214" y="20903"/>
                <wp:lineTo x="212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40080" cy="393700"/>
                    </a:xfrm>
                    <a:prstGeom prst="rect">
                      <a:avLst/>
                    </a:prstGeom>
                  </pic:spPr>
                </pic:pic>
              </a:graphicData>
            </a:graphic>
            <wp14:sizeRelH relativeFrom="page">
              <wp14:pctWidth>0</wp14:pctWidth>
            </wp14:sizeRelH>
            <wp14:sizeRelV relativeFrom="page">
              <wp14:pctHeight>0</wp14:pctHeight>
            </wp14:sizeRelV>
          </wp:anchor>
        </w:drawing>
      </w:r>
    </w:p>
    <w:p w14:paraId="584F1043" w14:textId="77777777" w:rsidR="00BC5C3E" w:rsidRPr="000416FF" w:rsidRDefault="00BC5C3E" w:rsidP="00BC5C3E">
      <w:pPr>
        <w:rPr>
          <w:rFonts w:cstheme="minorHAnsi"/>
          <w:b/>
          <w:sz w:val="24"/>
          <w:szCs w:val="24"/>
        </w:rPr>
      </w:pPr>
      <w:r w:rsidRPr="000416FF">
        <w:rPr>
          <w:rFonts w:cstheme="minorHAnsi"/>
          <w:b/>
          <w:sz w:val="24"/>
          <w:szCs w:val="24"/>
        </w:rPr>
        <w:t>Children will be told no if behaviour is unsafe but not dangerous. This will be reinforced with a visual sign, using PECS.</w:t>
      </w:r>
    </w:p>
    <w:p w14:paraId="6C2FCBB4" w14:textId="36FFBF9D" w:rsidR="00BC5C3E" w:rsidRPr="000416FF" w:rsidRDefault="00D06CDA" w:rsidP="00BC5C3E">
      <w:pPr>
        <w:rPr>
          <w:rFonts w:cstheme="minorHAnsi"/>
          <w:b/>
          <w:sz w:val="24"/>
          <w:szCs w:val="24"/>
        </w:rPr>
      </w:pPr>
      <w:r w:rsidRPr="000416FF">
        <w:rPr>
          <w:rFonts w:cstheme="minorHAnsi"/>
          <w:b/>
          <w:sz w:val="24"/>
          <w:szCs w:val="24"/>
        </w:rPr>
        <w:t xml:space="preserve">Examples of behaviour </w:t>
      </w:r>
    </w:p>
    <w:tbl>
      <w:tblPr>
        <w:tblStyle w:val="TableGrid"/>
        <w:tblW w:w="0" w:type="auto"/>
        <w:tblLook w:val="04A0" w:firstRow="1" w:lastRow="0" w:firstColumn="1" w:lastColumn="0" w:noHBand="0" w:noVBand="1"/>
      </w:tblPr>
      <w:tblGrid>
        <w:gridCol w:w="1654"/>
        <w:gridCol w:w="4437"/>
        <w:gridCol w:w="3402"/>
      </w:tblGrid>
      <w:tr w:rsidR="00BC5C3E" w:rsidRPr="000416FF" w14:paraId="32CD1F9F" w14:textId="77777777" w:rsidTr="00D91050">
        <w:tc>
          <w:tcPr>
            <w:tcW w:w="1654" w:type="dxa"/>
            <w:shd w:val="clear" w:color="auto" w:fill="BFBFBF" w:themeFill="background1" w:themeFillShade="BF"/>
          </w:tcPr>
          <w:p w14:paraId="00A6B1C7" w14:textId="77777777" w:rsidR="00BC5C3E" w:rsidRPr="000416FF" w:rsidRDefault="00BC5C3E" w:rsidP="00997E98">
            <w:pPr>
              <w:jc w:val="center"/>
              <w:rPr>
                <w:rFonts w:asciiTheme="minorHAnsi" w:hAnsiTheme="minorHAnsi" w:cstheme="minorHAnsi"/>
                <w:b/>
                <w:sz w:val="24"/>
                <w:szCs w:val="24"/>
              </w:rPr>
            </w:pPr>
            <w:r w:rsidRPr="000416FF">
              <w:rPr>
                <w:rFonts w:asciiTheme="minorHAnsi" w:hAnsiTheme="minorHAnsi" w:cstheme="minorHAnsi"/>
                <w:b/>
                <w:sz w:val="24"/>
                <w:szCs w:val="24"/>
              </w:rPr>
              <w:t>Behaviour</w:t>
            </w:r>
          </w:p>
        </w:tc>
        <w:tc>
          <w:tcPr>
            <w:tcW w:w="4437" w:type="dxa"/>
            <w:shd w:val="clear" w:color="auto" w:fill="BFBFBF" w:themeFill="background1" w:themeFillShade="BF"/>
          </w:tcPr>
          <w:p w14:paraId="15FEDCAA" w14:textId="77777777" w:rsidR="00BC5C3E" w:rsidRPr="000416FF" w:rsidRDefault="00BC5C3E" w:rsidP="00997E98">
            <w:pPr>
              <w:tabs>
                <w:tab w:val="left" w:pos="4548"/>
              </w:tabs>
              <w:jc w:val="center"/>
              <w:rPr>
                <w:rFonts w:asciiTheme="minorHAnsi" w:hAnsiTheme="minorHAnsi" w:cstheme="minorHAnsi"/>
                <w:b/>
                <w:sz w:val="24"/>
                <w:szCs w:val="24"/>
              </w:rPr>
            </w:pPr>
            <w:r w:rsidRPr="000416FF">
              <w:rPr>
                <w:rFonts w:asciiTheme="minorHAnsi" w:hAnsiTheme="minorHAnsi" w:cstheme="minorHAnsi"/>
                <w:b/>
                <w:sz w:val="24"/>
                <w:szCs w:val="24"/>
              </w:rPr>
              <w:t>Understanding and modelling</w:t>
            </w:r>
          </w:p>
        </w:tc>
        <w:tc>
          <w:tcPr>
            <w:tcW w:w="3402" w:type="dxa"/>
            <w:shd w:val="clear" w:color="auto" w:fill="BFBFBF" w:themeFill="background1" w:themeFillShade="BF"/>
          </w:tcPr>
          <w:p w14:paraId="6D64102A" w14:textId="77777777" w:rsidR="00BC5C3E" w:rsidRPr="000416FF" w:rsidRDefault="00BC5C3E" w:rsidP="00997E98">
            <w:pPr>
              <w:tabs>
                <w:tab w:val="left" w:pos="4548"/>
              </w:tabs>
              <w:jc w:val="center"/>
              <w:rPr>
                <w:rFonts w:asciiTheme="minorHAnsi" w:hAnsiTheme="minorHAnsi" w:cstheme="minorHAnsi"/>
                <w:b/>
                <w:sz w:val="24"/>
                <w:szCs w:val="24"/>
              </w:rPr>
            </w:pPr>
            <w:r w:rsidRPr="000416FF">
              <w:rPr>
                <w:rFonts w:asciiTheme="minorHAnsi" w:hAnsiTheme="minorHAnsi" w:cstheme="minorHAnsi"/>
                <w:b/>
                <w:sz w:val="24"/>
                <w:szCs w:val="24"/>
              </w:rPr>
              <w:t>Consequence</w:t>
            </w:r>
          </w:p>
        </w:tc>
      </w:tr>
      <w:tr w:rsidR="00BC5C3E" w:rsidRPr="000416FF" w14:paraId="0E657453" w14:textId="77777777" w:rsidTr="00D91050">
        <w:tc>
          <w:tcPr>
            <w:tcW w:w="1654" w:type="dxa"/>
          </w:tcPr>
          <w:p w14:paraId="0242D87A"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Not engaging in group time</w:t>
            </w:r>
          </w:p>
        </w:tc>
        <w:tc>
          <w:tcPr>
            <w:tcW w:w="4437" w:type="dxa"/>
          </w:tcPr>
          <w:p w14:paraId="59777F42"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Child will be allowed to engage themselves within the wider room (if safe to do so) and adult will engage with child during CIL</w:t>
            </w:r>
          </w:p>
        </w:tc>
        <w:tc>
          <w:tcPr>
            <w:tcW w:w="3402" w:type="dxa"/>
          </w:tcPr>
          <w:p w14:paraId="5859F6FF"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None</w:t>
            </w:r>
          </w:p>
        </w:tc>
      </w:tr>
      <w:tr w:rsidR="00BC5C3E" w:rsidRPr="000416FF" w14:paraId="31D8353B" w14:textId="77777777" w:rsidTr="00D91050">
        <w:tc>
          <w:tcPr>
            <w:tcW w:w="1654" w:type="dxa"/>
          </w:tcPr>
          <w:p w14:paraId="652C45E7"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Child stands up from table with food in their mouth</w:t>
            </w:r>
          </w:p>
        </w:tc>
        <w:tc>
          <w:tcPr>
            <w:tcW w:w="4437" w:type="dxa"/>
          </w:tcPr>
          <w:p w14:paraId="6E82A022"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Child is reminded that this behaviour is unsafe and will be asked to return to the table. The child will be then told why the behaviour is unsafe.</w:t>
            </w:r>
          </w:p>
        </w:tc>
        <w:tc>
          <w:tcPr>
            <w:tcW w:w="3402" w:type="dxa"/>
          </w:tcPr>
          <w:p w14:paraId="244623CD"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None</w:t>
            </w:r>
          </w:p>
        </w:tc>
      </w:tr>
      <w:tr w:rsidR="00BC5C3E" w:rsidRPr="000416FF" w14:paraId="165751E0" w14:textId="77777777" w:rsidTr="00D91050">
        <w:tc>
          <w:tcPr>
            <w:tcW w:w="1654" w:type="dxa"/>
          </w:tcPr>
          <w:p w14:paraId="4E7EF665"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Refusal to follow instruction</w:t>
            </w:r>
          </w:p>
        </w:tc>
        <w:tc>
          <w:tcPr>
            <w:tcW w:w="4437" w:type="dxa"/>
          </w:tcPr>
          <w:p w14:paraId="77BF51FC"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Escape or avoidance</w:t>
            </w:r>
          </w:p>
          <w:p w14:paraId="01B933D3"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Re direction or alternate wording to be used. Adult to ascertain and observe reason for refusal to follow instructions</w:t>
            </w:r>
          </w:p>
          <w:p w14:paraId="3905E21F" w14:textId="77777777" w:rsidR="00BC5C3E" w:rsidRPr="000416FF" w:rsidRDefault="00BC5C3E" w:rsidP="00997E98">
            <w:pPr>
              <w:rPr>
                <w:rFonts w:asciiTheme="minorHAnsi" w:hAnsiTheme="minorHAnsi" w:cstheme="minorHAnsi"/>
                <w:sz w:val="24"/>
                <w:szCs w:val="24"/>
              </w:rPr>
            </w:pPr>
          </w:p>
          <w:p w14:paraId="31C08925" w14:textId="77777777" w:rsidR="00BC5C3E" w:rsidRPr="000416FF" w:rsidRDefault="00BC5C3E" w:rsidP="00997E98">
            <w:pPr>
              <w:rPr>
                <w:rFonts w:asciiTheme="minorHAnsi" w:hAnsiTheme="minorHAnsi" w:cstheme="minorHAnsi"/>
                <w:b/>
                <w:sz w:val="24"/>
                <w:szCs w:val="24"/>
              </w:rPr>
            </w:pPr>
            <w:r w:rsidRPr="000416FF">
              <w:rPr>
                <w:rFonts w:asciiTheme="minorHAnsi" w:hAnsiTheme="minorHAnsi" w:cstheme="minorHAnsi"/>
                <w:b/>
                <w:sz w:val="24"/>
                <w:szCs w:val="24"/>
              </w:rPr>
              <w:t xml:space="preserve">If there is a safety reason that may place the child at risk, then adults will use no or stop as appropriate. </w:t>
            </w:r>
          </w:p>
        </w:tc>
        <w:tc>
          <w:tcPr>
            <w:tcW w:w="3402" w:type="dxa"/>
          </w:tcPr>
          <w:p w14:paraId="425A1EAB"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Item maybe removed from child if there is a safety aspect to refusal</w:t>
            </w:r>
          </w:p>
        </w:tc>
      </w:tr>
      <w:tr w:rsidR="00BC5C3E" w:rsidRPr="000416FF" w14:paraId="6734F90A" w14:textId="77777777" w:rsidTr="00D91050">
        <w:tc>
          <w:tcPr>
            <w:tcW w:w="1654" w:type="dxa"/>
          </w:tcPr>
          <w:p w14:paraId="2EECCA5B"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Child is not tidying up / hiding at tidy up time</w:t>
            </w:r>
          </w:p>
        </w:tc>
        <w:tc>
          <w:tcPr>
            <w:tcW w:w="4437" w:type="dxa"/>
          </w:tcPr>
          <w:p w14:paraId="4D1BBF94"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The adult will say</w:t>
            </w:r>
          </w:p>
          <w:p w14:paraId="3C916549"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“It’s tidy up time – please help me tidy over here”</w:t>
            </w:r>
          </w:p>
          <w:p w14:paraId="30E7772A" w14:textId="77777777" w:rsidR="00BC5C3E" w:rsidRPr="000416FF" w:rsidRDefault="00BC5C3E" w:rsidP="00997E98">
            <w:pPr>
              <w:rPr>
                <w:rFonts w:asciiTheme="minorHAnsi" w:hAnsiTheme="minorHAnsi" w:cstheme="minorHAnsi"/>
                <w:sz w:val="24"/>
                <w:szCs w:val="24"/>
              </w:rPr>
            </w:pPr>
          </w:p>
          <w:p w14:paraId="3AD35156"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Staff continue to role model tidying up – providing clear instruction</w:t>
            </w:r>
          </w:p>
        </w:tc>
        <w:tc>
          <w:tcPr>
            <w:tcW w:w="3402" w:type="dxa"/>
          </w:tcPr>
          <w:p w14:paraId="57E42A3B"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Specific praise to be given</w:t>
            </w:r>
          </w:p>
        </w:tc>
      </w:tr>
      <w:tr w:rsidR="00BC5C3E" w:rsidRPr="000416FF" w14:paraId="0EEB93E4" w14:textId="77777777" w:rsidTr="00D91050">
        <w:tc>
          <w:tcPr>
            <w:tcW w:w="1654" w:type="dxa"/>
          </w:tcPr>
          <w:p w14:paraId="7642EC24"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Child refuses to help or runs away.</w:t>
            </w:r>
          </w:p>
        </w:tc>
        <w:tc>
          <w:tcPr>
            <w:tcW w:w="4437" w:type="dxa"/>
          </w:tcPr>
          <w:p w14:paraId="006A166C"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Point out children who are tidying – give the attention to the expected behaviour</w:t>
            </w:r>
          </w:p>
          <w:p w14:paraId="00EACBBC"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Adults to say “At Nursery we all need to help tidy up. Would you like to pick up the bricks or wipe the tables?”</w:t>
            </w:r>
          </w:p>
        </w:tc>
        <w:tc>
          <w:tcPr>
            <w:tcW w:w="3402" w:type="dxa"/>
          </w:tcPr>
          <w:p w14:paraId="4A969C00"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Talk directly with the child labelling the emotion that has been caused. Discuss what caused the individual to behaviour in that way. Demonstrate alternate coping strategies.</w:t>
            </w:r>
          </w:p>
        </w:tc>
      </w:tr>
      <w:tr w:rsidR="00BC5C3E" w:rsidRPr="000416FF" w14:paraId="07C5CBC5" w14:textId="77777777" w:rsidTr="00D91050">
        <w:tc>
          <w:tcPr>
            <w:tcW w:w="1654" w:type="dxa"/>
          </w:tcPr>
          <w:p w14:paraId="7E953B8F"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Children are upset as they want same toy as a peer</w:t>
            </w:r>
          </w:p>
        </w:tc>
        <w:tc>
          <w:tcPr>
            <w:tcW w:w="4437" w:type="dxa"/>
          </w:tcPr>
          <w:p w14:paraId="3E1AE3D2" w14:textId="519A76B3" w:rsidR="00BC5C3E" w:rsidRPr="000416FF" w:rsidRDefault="0078368F" w:rsidP="00997E98">
            <w:pPr>
              <w:rPr>
                <w:rFonts w:asciiTheme="minorHAnsi" w:hAnsiTheme="minorHAnsi" w:cstheme="minorHAnsi"/>
                <w:sz w:val="24"/>
                <w:szCs w:val="24"/>
              </w:rPr>
            </w:pPr>
            <w:r>
              <w:rPr>
                <w:rFonts w:asciiTheme="minorHAnsi" w:hAnsiTheme="minorHAnsi" w:cstheme="minorHAnsi"/>
                <w:sz w:val="24"/>
                <w:szCs w:val="24"/>
              </w:rPr>
              <w:t>The adult</w:t>
            </w:r>
            <w:r w:rsidR="00BC5C3E" w:rsidRPr="000416FF">
              <w:rPr>
                <w:rFonts w:asciiTheme="minorHAnsi" w:hAnsiTheme="minorHAnsi" w:cstheme="minorHAnsi"/>
                <w:sz w:val="24"/>
                <w:szCs w:val="24"/>
              </w:rPr>
              <w:t xml:space="preserve"> </w:t>
            </w:r>
            <w:r w:rsidR="00D17A52" w:rsidRPr="0078368F">
              <w:rPr>
                <w:rFonts w:asciiTheme="minorHAnsi" w:hAnsiTheme="minorHAnsi" w:cstheme="minorHAnsi"/>
                <w:sz w:val="24"/>
                <w:szCs w:val="24"/>
              </w:rPr>
              <w:t xml:space="preserve">will </w:t>
            </w:r>
            <w:r w:rsidR="00BC5C3E" w:rsidRPr="000416FF">
              <w:rPr>
                <w:rFonts w:asciiTheme="minorHAnsi" w:hAnsiTheme="minorHAnsi" w:cstheme="minorHAnsi"/>
                <w:sz w:val="24"/>
                <w:szCs w:val="24"/>
              </w:rPr>
              <w:t xml:space="preserve">say ‘… has the toy now, you can have it when they are finished’ or show/offer/encourage other toys. </w:t>
            </w:r>
          </w:p>
        </w:tc>
        <w:tc>
          <w:tcPr>
            <w:tcW w:w="3402" w:type="dxa"/>
          </w:tcPr>
          <w:p w14:paraId="28A2C755"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None</w:t>
            </w:r>
          </w:p>
        </w:tc>
      </w:tr>
      <w:tr w:rsidR="00BC5C3E" w:rsidRPr="000416FF" w14:paraId="539C1ECD" w14:textId="77777777" w:rsidTr="00D91050">
        <w:tc>
          <w:tcPr>
            <w:tcW w:w="1654" w:type="dxa"/>
          </w:tcPr>
          <w:p w14:paraId="4A26E768"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 xml:space="preserve">Child hits or hurts another child </w:t>
            </w:r>
          </w:p>
        </w:tc>
        <w:tc>
          <w:tcPr>
            <w:tcW w:w="4437" w:type="dxa"/>
          </w:tcPr>
          <w:p w14:paraId="51886C61" w14:textId="721E8764" w:rsidR="00BC5C3E" w:rsidRPr="000416FF" w:rsidRDefault="005D5CAF" w:rsidP="00997E98">
            <w:pPr>
              <w:rPr>
                <w:rFonts w:asciiTheme="minorHAnsi" w:hAnsiTheme="minorHAnsi" w:cstheme="minorHAnsi"/>
                <w:sz w:val="24"/>
                <w:szCs w:val="24"/>
              </w:rPr>
            </w:pPr>
            <w:r w:rsidRPr="0078368F">
              <w:rPr>
                <w:rFonts w:asciiTheme="minorHAnsi" w:hAnsiTheme="minorHAnsi" w:cstheme="minorHAnsi"/>
                <w:sz w:val="24"/>
                <w:szCs w:val="24"/>
              </w:rPr>
              <w:t>Communicate</w:t>
            </w:r>
            <w:r w:rsidR="00BC5C3E" w:rsidRPr="000416FF">
              <w:rPr>
                <w:rFonts w:asciiTheme="minorHAnsi" w:hAnsiTheme="minorHAnsi" w:cstheme="minorHAnsi"/>
                <w:sz w:val="24"/>
                <w:szCs w:val="24"/>
              </w:rPr>
              <w:t xml:space="preserve"> that the other child is hurt, attach an emotion to the feeling – sad, hurt, angry.</w:t>
            </w:r>
          </w:p>
        </w:tc>
        <w:tc>
          <w:tcPr>
            <w:tcW w:w="3402" w:type="dxa"/>
          </w:tcPr>
          <w:p w14:paraId="79B298C8" w14:textId="77777777" w:rsidR="00BC5C3E" w:rsidRPr="000416FF" w:rsidRDefault="00BC5C3E" w:rsidP="00997E98">
            <w:pPr>
              <w:rPr>
                <w:rFonts w:asciiTheme="minorHAnsi" w:hAnsiTheme="minorHAnsi" w:cstheme="minorHAnsi"/>
                <w:sz w:val="24"/>
                <w:szCs w:val="24"/>
              </w:rPr>
            </w:pPr>
            <w:r w:rsidRPr="000416FF">
              <w:rPr>
                <w:rFonts w:asciiTheme="minorHAnsi" w:hAnsiTheme="minorHAnsi" w:cstheme="minorHAnsi"/>
                <w:sz w:val="24"/>
                <w:szCs w:val="24"/>
              </w:rPr>
              <w:t xml:space="preserve">Talk directly with the child labelling the emotion that has been caused. Discuss what caused the individual to behaviour in that way. </w:t>
            </w:r>
            <w:r w:rsidRPr="000416FF">
              <w:rPr>
                <w:rFonts w:asciiTheme="minorHAnsi" w:hAnsiTheme="minorHAnsi" w:cstheme="minorHAnsi"/>
                <w:sz w:val="24"/>
                <w:szCs w:val="24"/>
              </w:rPr>
              <w:lastRenderedPageBreak/>
              <w:t>Demonstrate alternate coping strategies.</w:t>
            </w:r>
          </w:p>
        </w:tc>
      </w:tr>
    </w:tbl>
    <w:p w14:paraId="275678EA" w14:textId="15AD24C6" w:rsidR="00BC5C3E" w:rsidRDefault="00BC5C3E" w:rsidP="00BC5C3E">
      <w:pPr>
        <w:rPr>
          <w:rFonts w:cstheme="minorHAnsi"/>
          <w:b/>
          <w:bCs/>
          <w:sz w:val="24"/>
          <w:szCs w:val="24"/>
        </w:rPr>
      </w:pPr>
    </w:p>
    <w:p w14:paraId="1BEB4C93" w14:textId="3EFEA1D5" w:rsidR="00DA7550" w:rsidRDefault="00DA7550" w:rsidP="00BC5C3E">
      <w:pPr>
        <w:rPr>
          <w:rFonts w:cstheme="minorHAnsi"/>
          <w:b/>
          <w:bCs/>
          <w:sz w:val="24"/>
          <w:szCs w:val="24"/>
        </w:rPr>
      </w:pPr>
      <w:r>
        <w:rPr>
          <w:rFonts w:cstheme="minorHAnsi"/>
          <w:b/>
          <w:bCs/>
          <w:sz w:val="24"/>
          <w:szCs w:val="24"/>
        </w:rPr>
        <w:t>Difficult and Dangerous Behaviours</w:t>
      </w:r>
    </w:p>
    <w:p w14:paraId="6478339D" w14:textId="5DCE4098" w:rsidR="006B3BC2" w:rsidRDefault="00D17A52" w:rsidP="006B3BC2">
      <w:pPr>
        <w:rPr>
          <w:sz w:val="24"/>
          <w:szCs w:val="24"/>
        </w:rPr>
      </w:pPr>
      <w:r w:rsidRPr="0078368F">
        <w:rPr>
          <w:sz w:val="24"/>
          <w:szCs w:val="24"/>
        </w:rPr>
        <w:t xml:space="preserve">We have a duty to keep all members of the school community </w:t>
      </w:r>
      <w:r w:rsidR="0078368F" w:rsidRPr="0078368F">
        <w:rPr>
          <w:sz w:val="24"/>
          <w:szCs w:val="24"/>
        </w:rPr>
        <w:t>safe/provide a safe environment therefore w</w:t>
      </w:r>
      <w:r w:rsidR="006B3BC2" w:rsidRPr="006B3BC2">
        <w:rPr>
          <w:sz w:val="24"/>
          <w:szCs w:val="24"/>
        </w:rPr>
        <w:t xml:space="preserve">e take hurtful behaviour very seriously. In cases of serious misbehaviour, such as racial or other abuse, or intentional aggressive and hurtful behaviour, we make clear immediately the unacceptability of the behaviour and attitudes, by means of explanations rather than personal blame. </w:t>
      </w:r>
    </w:p>
    <w:p w14:paraId="0E1EC659" w14:textId="77777777" w:rsidR="006B3BC2" w:rsidRDefault="006B3BC2" w:rsidP="006B3BC2">
      <w:pPr>
        <w:rPr>
          <w:sz w:val="24"/>
          <w:szCs w:val="24"/>
        </w:rPr>
      </w:pPr>
      <w:r w:rsidRPr="006B3BC2">
        <w:rPr>
          <w:sz w:val="24"/>
          <w:szCs w:val="24"/>
        </w:rPr>
        <w:t xml:space="preserve">Incidents will be logged in the schools online reporting system, and any racial abuse incidents will be reported to Governors if necessary. </w:t>
      </w:r>
    </w:p>
    <w:p w14:paraId="499350AE" w14:textId="0D121FE5" w:rsidR="006B3BC2" w:rsidRPr="006B3BC2" w:rsidRDefault="006B3BC2" w:rsidP="006B3BC2">
      <w:pPr>
        <w:rPr>
          <w:sz w:val="24"/>
          <w:szCs w:val="24"/>
        </w:rPr>
      </w:pPr>
      <w:r w:rsidRPr="006B3BC2">
        <w:rPr>
          <w:sz w:val="24"/>
          <w:szCs w:val="24"/>
        </w:rPr>
        <w:t>When hurtful behaviour becomes regular in the setting, we use observations and analyse behaviour to understand the cause. We work in partnership with parents/carers to find a solution together. Staff are TAB (Therapeutic Approach to</w:t>
      </w:r>
      <w:r>
        <w:rPr>
          <w:sz w:val="24"/>
          <w:szCs w:val="24"/>
        </w:rPr>
        <w:t xml:space="preserve"> Behaviour) trained</w:t>
      </w:r>
      <w:r w:rsidRPr="006B3BC2">
        <w:rPr>
          <w:sz w:val="24"/>
          <w:szCs w:val="24"/>
        </w:rPr>
        <w:t xml:space="preserve">. Staff will continue to be guided and supported by SLT </w:t>
      </w:r>
      <w:r>
        <w:rPr>
          <w:sz w:val="24"/>
          <w:szCs w:val="24"/>
        </w:rPr>
        <w:t xml:space="preserve">and external advisors </w:t>
      </w:r>
      <w:r w:rsidRPr="006B3BC2">
        <w:rPr>
          <w:sz w:val="24"/>
          <w:szCs w:val="24"/>
        </w:rPr>
        <w:t>in their everyday practice.</w:t>
      </w:r>
    </w:p>
    <w:p w14:paraId="747C4AFD" w14:textId="316424B4" w:rsidR="00E05579" w:rsidRDefault="00DA7550" w:rsidP="00BC5C3E">
      <w:pPr>
        <w:rPr>
          <w:sz w:val="24"/>
          <w:szCs w:val="24"/>
        </w:rPr>
      </w:pPr>
      <w:r w:rsidRPr="00DA7550">
        <w:rPr>
          <w:sz w:val="24"/>
          <w:szCs w:val="24"/>
        </w:rPr>
        <w:t>For a very small</w:t>
      </w:r>
      <w:r w:rsidR="00E05579">
        <w:rPr>
          <w:sz w:val="24"/>
          <w:szCs w:val="24"/>
        </w:rPr>
        <w:t xml:space="preserve"> number of children</w:t>
      </w:r>
      <w:r>
        <w:rPr>
          <w:sz w:val="24"/>
          <w:szCs w:val="24"/>
        </w:rPr>
        <w:t xml:space="preserve"> at Roots Federation, a ‘Calm Space</w:t>
      </w:r>
      <w:r w:rsidRPr="00DA7550">
        <w:rPr>
          <w:sz w:val="24"/>
          <w:szCs w:val="24"/>
        </w:rPr>
        <w:t xml:space="preserve">’ approach is used. </w:t>
      </w:r>
      <w:r w:rsidR="00E05579">
        <w:rPr>
          <w:sz w:val="24"/>
          <w:szCs w:val="24"/>
        </w:rPr>
        <w:t xml:space="preserve">Appendix 4. </w:t>
      </w:r>
      <w:r w:rsidRPr="00DA7550">
        <w:rPr>
          <w:sz w:val="24"/>
          <w:szCs w:val="24"/>
        </w:rPr>
        <w:t xml:space="preserve">This </w:t>
      </w:r>
      <w:r w:rsidR="005D5CAF" w:rsidRPr="0078368F">
        <w:rPr>
          <w:sz w:val="24"/>
          <w:szCs w:val="24"/>
        </w:rPr>
        <w:t>approach</w:t>
      </w:r>
      <w:r w:rsidR="005D5CAF">
        <w:rPr>
          <w:sz w:val="24"/>
          <w:szCs w:val="24"/>
        </w:rPr>
        <w:t xml:space="preserve"> </w:t>
      </w:r>
      <w:r w:rsidRPr="00DA7550">
        <w:rPr>
          <w:sz w:val="24"/>
          <w:szCs w:val="24"/>
        </w:rPr>
        <w:t xml:space="preserve">is </w:t>
      </w:r>
      <w:r w:rsidR="005D5CAF" w:rsidRPr="0078368F">
        <w:rPr>
          <w:sz w:val="24"/>
          <w:szCs w:val="24"/>
        </w:rPr>
        <w:t>chosen</w:t>
      </w:r>
      <w:r w:rsidR="005D5CAF">
        <w:rPr>
          <w:sz w:val="24"/>
          <w:szCs w:val="24"/>
        </w:rPr>
        <w:t xml:space="preserve"> </w:t>
      </w:r>
      <w:r w:rsidRPr="00DA7550">
        <w:rPr>
          <w:sz w:val="24"/>
          <w:szCs w:val="24"/>
        </w:rPr>
        <w:t>after careful anal</w:t>
      </w:r>
      <w:r>
        <w:rPr>
          <w:sz w:val="24"/>
          <w:szCs w:val="24"/>
        </w:rPr>
        <w:t>ysis and planning. Calm Spaces</w:t>
      </w:r>
      <w:r w:rsidR="00E05579">
        <w:rPr>
          <w:sz w:val="24"/>
          <w:szCs w:val="24"/>
        </w:rPr>
        <w:t xml:space="preserve"> are for children</w:t>
      </w:r>
      <w:r w:rsidRPr="00DA7550">
        <w:rPr>
          <w:sz w:val="24"/>
          <w:szCs w:val="24"/>
        </w:rPr>
        <w:t xml:space="preserve"> that display extremely difficult or dangerous behaviour, and previous strategies have been unsuccessful. They are for </w:t>
      </w:r>
      <w:r w:rsidR="00E05579">
        <w:rPr>
          <w:sz w:val="24"/>
          <w:szCs w:val="24"/>
        </w:rPr>
        <w:t>children</w:t>
      </w:r>
      <w:r w:rsidRPr="00DA7550">
        <w:rPr>
          <w:sz w:val="24"/>
          <w:szCs w:val="24"/>
        </w:rPr>
        <w:t xml:space="preserve"> who are overwhelmed by the environment and others, and don’t </w:t>
      </w:r>
      <w:r w:rsidR="005D5CAF" w:rsidRPr="0078368F">
        <w:rPr>
          <w:sz w:val="24"/>
          <w:szCs w:val="24"/>
        </w:rPr>
        <w:t>yet</w:t>
      </w:r>
      <w:r w:rsidR="005D5CAF">
        <w:rPr>
          <w:sz w:val="24"/>
          <w:szCs w:val="24"/>
        </w:rPr>
        <w:t xml:space="preserve"> </w:t>
      </w:r>
      <w:r w:rsidRPr="00DA7550">
        <w:rPr>
          <w:sz w:val="24"/>
          <w:szCs w:val="24"/>
        </w:rPr>
        <w:t xml:space="preserve">have the strategies to act pro-socially. </w:t>
      </w:r>
    </w:p>
    <w:p w14:paraId="3E44A706" w14:textId="5D85BA55" w:rsidR="00E05579" w:rsidRDefault="00880182" w:rsidP="00BC5C3E">
      <w:pPr>
        <w:rPr>
          <w:sz w:val="24"/>
          <w:szCs w:val="24"/>
        </w:rPr>
      </w:pPr>
      <w:r>
        <w:rPr>
          <w:sz w:val="24"/>
          <w:szCs w:val="24"/>
        </w:rPr>
        <w:t>‘C</w:t>
      </w:r>
      <w:r w:rsidR="00D17A52">
        <w:rPr>
          <w:sz w:val="24"/>
          <w:szCs w:val="24"/>
        </w:rPr>
        <w:t>al</w:t>
      </w:r>
      <w:r>
        <w:rPr>
          <w:sz w:val="24"/>
          <w:szCs w:val="24"/>
        </w:rPr>
        <w:t>m Space’ is</w:t>
      </w:r>
      <w:r w:rsidR="00DA7550" w:rsidRPr="00DA7550">
        <w:rPr>
          <w:sz w:val="24"/>
          <w:szCs w:val="24"/>
        </w:rPr>
        <w:t xml:space="preserve"> planned and controlled limited </w:t>
      </w:r>
      <w:r w:rsidR="00DA7550" w:rsidRPr="0078368F">
        <w:rPr>
          <w:sz w:val="24"/>
          <w:szCs w:val="24"/>
        </w:rPr>
        <w:t>experie</w:t>
      </w:r>
      <w:r w:rsidR="00E05579" w:rsidRPr="0078368F">
        <w:rPr>
          <w:sz w:val="24"/>
          <w:szCs w:val="24"/>
        </w:rPr>
        <w:t xml:space="preserve">nces. </w:t>
      </w:r>
      <w:r w:rsidR="005D5CAF" w:rsidRPr="0078368F">
        <w:rPr>
          <w:sz w:val="24"/>
          <w:szCs w:val="24"/>
        </w:rPr>
        <w:t xml:space="preserve">This approach is designed to </w:t>
      </w:r>
      <w:r w:rsidR="00E05579" w:rsidRPr="0078368F">
        <w:rPr>
          <w:sz w:val="24"/>
          <w:szCs w:val="24"/>
        </w:rPr>
        <w:t xml:space="preserve">help children </w:t>
      </w:r>
      <w:r w:rsidR="00DA7550" w:rsidRPr="0078368F">
        <w:rPr>
          <w:sz w:val="24"/>
          <w:szCs w:val="24"/>
        </w:rPr>
        <w:t>who are overwhelmed by their</w:t>
      </w:r>
      <w:r w:rsidR="00E05579" w:rsidRPr="0078368F">
        <w:rPr>
          <w:sz w:val="24"/>
          <w:szCs w:val="24"/>
        </w:rPr>
        <w:t xml:space="preserve"> environment </w:t>
      </w:r>
      <w:r w:rsidR="005D5CAF" w:rsidRPr="0078368F">
        <w:rPr>
          <w:sz w:val="24"/>
          <w:szCs w:val="24"/>
        </w:rPr>
        <w:t xml:space="preserve">and / </w:t>
      </w:r>
      <w:r w:rsidR="00E05579" w:rsidRPr="0078368F">
        <w:rPr>
          <w:sz w:val="24"/>
          <w:szCs w:val="24"/>
        </w:rPr>
        <w:t>or to teach</w:t>
      </w:r>
      <w:r w:rsidR="00DA7550" w:rsidRPr="0078368F">
        <w:rPr>
          <w:sz w:val="24"/>
          <w:szCs w:val="24"/>
        </w:rPr>
        <w:t xml:space="preserve"> the skills they need to</w:t>
      </w:r>
      <w:r w:rsidR="005D5CAF" w:rsidRPr="0078368F">
        <w:rPr>
          <w:sz w:val="24"/>
          <w:szCs w:val="24"/>
        </w:rPr>
        <w:t xml:space="preserve"> be pro-social and safe and successful in larger groups / spaces</w:t>
      </w:r>
      <w:r w:rsidR="0078368F" w:rsidRPr="0078368F">
        <w:rPr>
          <w:sz w:val="24"/>
          <w:szCs w:val="24"/>
        </w:rPr>
        <w:t xml:space="preserve">. </w:t>
      </w:r>
      <w:r w:rsidRPr="0078368F">
        <w:rPr>
          <w:sz w:val="24"/>
          <w:szCs w:val="24"/>
        </w:rPr>
        <w:t>‘Calm Space’</w:t>
      </w:r>
      <w:r w:rsidR="00DA7550" w:rsidRPr="0078368F">
        <w:rPr>
          <w:sz w:val="24"/>
          <w:szCs w:val="24"/>
        </w:rPr>
        <w:t xml:space="preserve"> must </w:t>
      </w:r>
      <w:r w:rsidR="005D5CAF" w:rsidRPr="0078368F">
        <w:rPr>
          <w:sz w:val="24"/>
          <w:szCs w:val="24"/>
        </w:rPr>
        <w:t xml:space="preserve">minimise all </w:t>
      </w:r>
      <w:r w:rsidR="00DA7550" w:rsidRPr="0078368F">
        <w:rPr>
          <w:sz w:val="24"/>
          <w:szCs w:val="24"/>
        </w:rPr>
        <w:t xml:space="preserve">possibility of being overwhelmed. </w:t>
      </w:r>
    </w:p>
    <w:p w14:paraId="0959DFC0" w14:textId="34FDCBE4" w:rsidR="00DA7550" w:rsidRDefault="00880182" w:rsidP="00BC5C3E">
      <w:pPr>
        <w:rPr>
          <w:sz w:val="24"/>
          <w:szCs w:val="24"/>
        </w:rPr>
      </w:pPr>
      <w:r>
        <w:rPr>
          <w:sz w:val="24"/>
          <w:szCs w:val="24"/>
        </w:rPr>
        <w:t>It</w:t>
      </w:r>
      <w:r w:rsidR="00EE40D1">
        <w:rPr>
          <w:sz w:val="24"/>
          <w:szCs w:val="24"/>
        </w:rPr>
        <w:t xml:space="preserve"> provides </w:t>
      </w:r>
      <w:r w:rsidR="00DA7550" w:rsidRPr="00DA7550">
        <w:rPr>
          <w:sz w:val="24"/>
          <w:szCs w:val="24"/>
        </w:rPr>
        <w:t>strategies to be able to cope in the big wide world. Thes</w:t>
      </w:r>
      <w:r w:rsidR="00DA7550" w:rsidRPr="0078368F">
        <w:rPr>
          <w:sz w:val="24"/>
          <w:szCs w:val="24"/>
        </w:rPr>
        <w:t xml:space="preserve">e </w:t>
      </w:r>
      <w:r w:rsidR="005D5CAF" w:rsidRPr="0078368F">
        <w:rPr>
          <w:sz w:val="24"/>
          <w:szCs w:val="24"/>
        </w:rPr>
        <w:t xml:space="preserve">strategies </w:t>
      </w:r>
      <w:r w:rsidR="00DA7550" w:rsidRPr="0078368F">
        <w:rPr>
          <w:sz w:val="24"/>
          <w:szCs w:val="24"/>
        </w:rPr>
        <w:t xml:space="preserve">include teaching communication strategies, developing emotional literacy and understanding or identifying </w:t>
      </w:r>
      <w:r w:rsidR="00DA7550" w:rsidRPr="00DA7550">
        <w:rPr>
          <w:sz w:val="24"/>
          <w:szCs w:val="24"/>
        </w:rPr>
        <w:t xml:space="preserve">coping mechanisms. </w:t>
      </w:r>
      <w:r w:rsidRPr="0078368F">
        <w:rPr>
          <w:sz w:val="24"/>
          <w:szCs w:val="24"/>
        </w:rPr>
        <w:t>There is</w:t>
      </w:r>
      <w:r w:rsidR="00DA7550" w:rsidRPr="0078368F">
        <w:rPr>
          <w:sz w:val="24"/>
          <w:szCs w:val="24"/>
        </w:rPr>
        <w:t xml:space="preserve"> always </w:t>
      </w:r>
      <w:r w:rsidR="00F27E9F" w:rsidRPr="0078368F">
        <w:rPr>
          <w:sz w:val="24"/>
          <w:szCs w:val="24"/>
        </w:rPr>
        <w:t>an ambition to reduce the time in ‘Calm space’ as</w:t>
      </w:r>
      <w:r w:rsidR="00DA7550" w:rsidRPr="0078368F">
        <w:rPr>
          <w:sz w:val="24"/>
          <w:szCs w:val="24"/>
        </w:rPr>
        <w:t xml:space="preserve"> for the return of freedoms, through teaching or protective consequences</w:t>
      </w:r>
      <w:r w:rsidRPr="0078368F">
        <w:rPr>
          <w:sz w:val="24"/>
          <w:szCs w:val="24"/>
        </w:rPr>
        <w:t>.</w:t>
      </w:r>
    </w:p>
    <w:p w14:paraId="25DE9122" w14:textId="554A43BA" w:rsidR="006B3BC2" w:rsidRDefault="006B3BC2" w:rsidP="00BC5C3E">
      <w:pPr>
        <w:rPr>
          <w:sz w:val="24"/>
          <w:szCs w:val="24"/>
        </w:rPr>
      </w:pPr>
      <w:r w:rsidRPr="006B3BC2">
        <w:rPr>
          <w:sz w:val="24"/>
          <w:szCs w:val="24"/>
        </w:rPr>
        <w:t xml:space="preserve">Generally dangerous describes behaviour or circumstances which will predictably result in imminent </w:t>
      </w:r>
      <w:r w:rsidRPr="00F27E9F">
        <w:rPr>
          <w:sz w:val="24"/>
          <w:szCs w:val="24"/>
        </w:rPr>
        <w:t>injury or harm</w:t>
      </w:r>
      <w:r w:rsidRPr="006B3BC2">
        <w:rPr>
          <w:sz w:val="24"/>
          <w:szCs w:val="24"/>
        </w:rPr>
        <w:t xml:space="preserve">. This includes harm to self or others or damage to property. </w:t>
      </w:r>
    </w:p>
    <w:p w14:paraId="55D931E7" w14:textId="028146B8" w:rsidR="006B3BC2" w:rsidRPr="00F27E9F" w:rsidRDefault="006B3BC2" w:rsidP="00BC5C3E">
      <w:pPr>
        <w:rPr>
          <w:color w:val="FF0000"/>
          <w:sz w:val="24"/>
          <w:szCs w:val="24"/>
        </w:rPr>
      </w:pPr>
      <w:r w:rsidRPr="006B3BC2">
        <w:rPr>
          <w:sz w:val="24"/>
          <w:szCs w:val="24"/>
        </w:rPr>
        <w:t xml:space="preserve">Children’s sexual behaviour exists on a wide continuum from </w:t>
      </w:r>
      <w:r w:rsidR="00F27E9F" w:rsidRPr="0078368F">
        <w:rPr>
          <w:sz w:val="24"/>
          <w:szCs w:val="24"/>
        </w:rPr>
        <w:t>safe and healthy sexual development to behaviours outside of safe and healthy</w:t>
      </w:r>
      <w:r w:rsidRPr="006B3BC2">
        <w:rPr>
          <w:sz w:val="24"/>
          <w:szCs w:val="24"/>
        </w:rPr>
        <w:t>. It is especially important not to pass off any sexualised behaviour as ‘part of growing up’</w:t>
      </w:r>
      <w:r w:rsidR="00C80478">
        <w:rPr>
          <w:sz w:val="24"/>
          <w:szCs w:val="24"/>
        </w:rPr>
        <w:t xml:space="preserve"> or</w:t>
      </w:r>
      <w:r w:rsidRPr="006B3BC2">
        <w:rPr>
          <w:sz w:val="24"/>
          <w:szCs w:val="24"/>
        </w:rPr>
        <w:t xml:space="preserve"> ‘children being children and just playing’ as this can lead to a culture of unacceptable behaviours and an unsafe environment for children. </w:t>
      </w:r>
      <w:r w:rsidR="00F27E9F" w:rsidRPr="0009257E">
        <w:rPr>
          <w:sz w:val="24"/>
          <w:szCs w:val="24"/>
        </w:rPr>
        <w:t>The Brook sexual traffic light tool will be used to inform assessments of sexual behaviours.</w:t>
      </w:r>
    </w:p>
    <w:p w14:paraId="59A6770A" w14:textId="077C373A" w:rsidR="006B3BC2" w:rsidRDefault="006B3BC2" w:rsidP="00BC5C3E">
      <w:pPr>
        <w:rPr>
          <w:sz w:val="24"/>
          <w:szCs w:val="24"/>
        </w:rPr>
      </w:pPr>
      <w:r w:rsidRPr="006B3BC2">
        <w:rPr>
          <w:sz w:val="24"/>
          <w:szCs w:val="24"/>
        </w:rPr>
        <w:lastRenderedPageBreak/>
        <w:t xml:space="preserve">Any </w:t>
      </w:r>
      <w:r w:rsidR="00F27E9F" w:rsidRPr="0009257E">
        <w:rPr>
          <w:sz w:val="24"/>
          <w:szCs w:val="24"/>
        </w:rPr>
        <w:t>concerning</w:t>
      </w:r>
      <w:r w:rsidR="00F27E9F">
        <w:rPr>
          <w:sz w:val="24"/>
          <w:szCs w:val="24"/>
        </w:rPr>
        <w:t xml:space="preserve"> </w:t>
      </w:r>
      <w:r w:rsidRPr="006B3BC2">
        <w:rPr>
          <w:sz w:val="24"/>
          <w:szCs w:val="24"/>
        </w:rPr>
        <w:t xml:space="preserve">incidents of sexualised behaviour will be managed in the same way as any other child protection concern and will follow the same procedures in line with the current </w:t>
      </w:r>
      <w:proofErr w:type="spellStart"/>
      <w:r w:rsidRPr="006B3BC2">
        <w:rPr>
          <w:sz w:val="24"/>
          <w:szCs w:val="24"/>
        </w:rPr>
        <w:t>KCSiE</w:t>
      </w:r>
      <w:proofErr w:type="spellEnd"/>
      <w:r w:rsidRPr="006B3BC2">
        <w:rPr>
          <w:sz w:val="24"/>
          <w:szCs w:val="24"/>
        </w:rPr>
        <w:t xml:space="preserve"> (Keeping Children Safe in Education) document. </w:t>
      </w:r>
    </w:p>
    <w:p w14:paraId="3B014521" w14:textId="0A0569BC" w:rsidR="00F27E9F" w:rsidRPr="00F27E9F" w:rsidRDefault="00F27E9F" w:rsidP="00BC5C3E">
      <w:pPr>
        <w:rPr>
          <w:b/>
          <w:bCs/>
          <w:sz w:val="24"/>
          <w:szCs w:val="24"/>
        </w:rPr>
      </w:pPr>
      <w:r w:rsidRPr="00F27E9F">
        <w:rPr>
          <w:b/>
          <w:bCs/>
          <w:sz w:val="24"/>
          <w:szCs w:val="24"/>
        </w:rPr>
        <w:t>Biting</w:t>
      </w:r>
    </w:p>
    <w:p w14:paraId="2C6E5EA7" w14:textId="59C66E72" w:rsidR="00C80478" w:rsidRPr="00C80478" w:rsidRDefault="00C80478" w:rsidP="00BC5C3E">
      <w:pPr>
        <w:rPr>
          <w:sz w:val="24"/>
          <w:szCs w:val="24"/>
        </w:rPr>
      </w:pPr>
      <w:r w:rsidRPr="00C80478">
        <w:rPr>
          <w:sz w:val="24"/>
          <w:szCs w:val="24"/>
        </w:rPr>
        <w:t>Biting is a behaviour that can occur in any school setting. Biting happens for different reasons, with different children and under different circumstances. Biting is part of some children’s development and can be triggered when they do not yet have the words to communicate their anger, frustration or need. Due to the potentially serious medical implications of a bite we have strategies in place that limit opportunities for this to happe</w:t>
      </w:r>
      <w:r>
        <w:rPr>
          <w:sz w:val="24"/>
          <w:szCs w:val="24"/>
        </w:rPr>
        <w:t xml:space="preserve">n. We also have biting guidance </w:t>
      </w:r>
      <w:r w:rsidRPr="00C80478">
        <w:rPr>
          <w:sz w:val="24"/>
          <w:szCs w:val="24"/>
        </w:rPr>
        <w:t>in place in the event a bite does occur</w:t>
      </w:r>
      <w:r>
        <w:rPr>
          <w:sz w:val="24"/>
          <w:szCs w:val="24"/>
        </w:rPr>
        <w:t>. Appendix 2.</w:t>
      </w:r>
    </w:p>
    <w:p w14:paraId="25E8574D" w14:textId="77777777" w:rsidR="006B3BC2" w:rsidRDefault="006B3BC2" w:rsidP="00BC5C3E">
      <w:pPr>
        <w:rPr>
          <w:sz w:val="24"/>
          <w:szCs w:val="24"/>
        </w:rPr>
      </w:pPr>
      <w:r w:rsidRPr="006B3BC2">
        <w:rPr>
          <w:sz w:val="24"/>
          <w:szCs w:val="24"/>
        </w:rPr>
        <w:t xml:space="preserve">Any serious/dangerous behaviour will be analysed to understand the root cause of the behaviour. </w:t>
      </w:r>
    </w:p>
    <w:p w14:paraId="3BB0D421" w14:textId="6D431163" w:rsidR="006B3BC2" w:rsidRDefault="006B3BC2" w:rsidP="00BC5C3E">
      <w:pPr>
        <w:rPr>
          <w:sz w:val="24"/>
          <w:szCs w:val="24"/>
        </w:rPr>
      </w:pPr>
      <w:r w:rsidRPr="006B3BC2">
        <w:rPr>
          <w:sz w:val="24"/>
          <w:szCs w:val="24"/>
        </w:rPr>
        <w:t xml:space="preserve">Appropriate next steps will be taken which may involve contacting external agencies for support or possible suspension or exclusion in line with </w:t>
      </w:r>
      <w:r w:rsidR="00EE40D1">
        <w:rPr>
          <w:sz w:val="24"/>
          <w:szCs w:val="24"/>
        </w:rPr>
        <w:t>‘</w:t>
      </w:r>
      <w:r w:rsidRPr="006B3BC2">
        <w:rPr>
          <w:sz w:val="24"/>
          <w:szCs w:val="24"/>
        </w:rPr>
        <w:t>DfE guidance: Suspension and Permanent Exclusion from maintained schools, academies and pupil referral units in England, including pupil movement Guidance for maintained schools, academies, and pupil referral units in Englan</w:t>
      </w:r>
      <w:r>
        <w:rPr>
          <w:sz w:val="24"/>
          <w:szCs w:val="24"/>
        </w:rPr>
        <w:t>d.</w:t>
      </w:r>
      <w:r w:rsidR="00EE40D1">
        <w:rPr>
          <w:sz w:val="24"/>
          <w:szCs w:val="24"/>
        </w:rPr>
        <w:t>’</w:t>
      </w:r>
    </w:p>
    <w:p w14:paraId="49D3CA63" w14:textId="5951D404" w:rsidR="006B3BC2" w:rsidRPr="006B3BC2" w:rsidRDefault="006B3BC2" w:rsidP="006B3BC2">
      <w:pPr>
        <w:rPr>
          <w:b/>
          <w:sz w:val="24"/>
          <w:szCs w:val="24"/>
        </w:rPr>
      </w:pPr>
      <w:r w:rsidRPr="006B3BC2">
        <w:rPr>
          <w:b/>
          <w:sz w:val="24"/>
          <w:szCs w:val="24"/>
        </w:rPr>
        <w:t>Support from external agencies</w:t>
      </w:r>
    </w:p>
    <w:p w14:paraId="59567892" w14:textId="35DB235B" w:rsidR="006B3BC2" w:rsidRPr="006B3BC2" w:rsidRDefault="006B3BC2" w:rsidP="006B3BC2">
      <w:pPr>
        <w:rPr>
          <w:sz w:val="24"/>
          <w:szCs w:val="24"/>
        </w:rPr>
      </w:pPr>
      <w:r>
        <w:rPr>
          <w:sz w:val="24"/>
          <w:szCs w:val="24"/>
        </w:rPr>
        <w:t>Staff</w:t>
      </w:r>
      <w:r w:rsidRPr="006B3BC2">
        <w:rPr>
          <w:sz w:val="24"/>
          <w:szCs w:val="24"/>
        </w:rPr>
        <w:t xml:space="preserve"> </w:t>
      </w:r>
      <w:r w:rsidR="005D57E9" w:rsidRPr="0009257E">
        <w:rPr>
          <w:sz w:val="24"/>
          <w:szCs w:val="24"/>
        </w:rPr>
        <w:t xml:space="preserve">will alert the </w:t>
      </w:r>
      <w:r w:rsidRPr="006B3BC2">
        <w:rPr>
          <w:sz w:val="24"/>
          <w:szCs w:val="24"/>
        </w:rPr>
        <w:t xml:space="preserve">SLT </w:t>
      </w:r>
      <w:r w:rsidR="0009257E" w:rsidRPr="0009257E">
        <w:rPr>
          <w:sz w:val="24"/>
          <w:szCs w:val="24"/>
        </w:rPr>
        <w:t>o</w:t>
      </w:r>
      <w:r w:rsidRPr="006B3BC2">
        <w:rPr>
          <w:sz w:val="24"/>
          <w:szCs w:val="24"/>
        </w:rPr>
        <w:t xml:space="preserve">f any children who need additional and specific </w:t>
      </w:r>
      <w:r w:rsidR="00B934A7">
        <w:rPr>
          <w:sz w:val="24"/>
          <w:szCs w:val="24"/>
        </w:rPr>
        <w:t xml:space="preserve">support. </w:t>
      </w:r>
      <w:r w:rsidRPr="006B3BC2">
        <w:rPr>
          <w:sz w:val="24"/>
          <w:szCs w:val="24"/>
        </w:rPr>
        <w:t>We recognise that there are times when support from external agencies must be sought, this will be in agreement with and consented by parents/carers.</w:t>
      </w:r>
    </w:p>
    <w:p w14:paraId="241A99EF" w14:textId="2F179FF4" w:rsidR="006B3BC2" w:rsidRPr="006B3BC2" w:rsidRDefault="006B3BC2" w:rsidP="006B3BC2">
      <w:pPr>
        <w:rPr>
          <w:sz w:val="24"/>
          <w:szCs w:val="24"/>
        </w:rPr>
      </w:pPr>
      <w:r w:rsidRPr="006B3BC2">
        <w:rPr>
          <w:sz w:val="24"/>
          <w:szCs w:val="24"/>
        </w:rPr>
        <w:t>Possible external agencies we work in partnership with</w:t>
      </w:r>
      <w:r w:rsidR="005D57E9">
        <w:rPr>
          <w:sz w:val="24"/>
          <w:szCs w:val="24"/>
        </w:rPr>
        <w:t xml:space="preserve"> are</w:t>
      </w:r>
      <w:r w:rsidRPr="006B3BC2">
        <w:rPr>
          <w:sz w:val="24"/>
          <w:szCs w:val="24"/>
        </w:rPr>
        <w:t>;</w:t>
      </w:r>
    </w:p>
    <w:p w14:paraId="2B9038FF" w14:textId="2FAD8BA6" w:rsidR="006B3BC2" w:rsidRPr="00B934A7" w:rsidRDefault="006B3BC2" w:rsidP="00B934A7">
      <w:pPr>
        <w:pStyle w:val="ListParagraph"/>
        <w:widowControl/>
        <w:numPr>
          <w:ilvl w:val="0"/>
          <w:numId w:val="3"/>
        </w:numPr>
        <w:autoSpaceDE/>
        <w:autoSpaceDN/>
        <w:adjustRightInd/>
        <w:spacing w:after="160" w:line="259" w:lineRule="auto"/>
        <w:contextualSpacing/>
        <w:rPr>
          <w:rFonts w:asciiTheme="minorHAnsi" w:hAnsiTheme="minorHAnsi" w:cstheme="minorHAnsi"/>
        </w:rPr>
      </w:pPr>
      <w:r w:rsidRPr="00B934A7">
        <w:rPr>
          <w:rFonts w:asciiTheme="minorHAnsi" w:hAnsiTheme="minorHAnsi" w:cstheme="minorHAnsi"/>
        </w:rPr>
        <w:t>Health visitors</w:t>
      </w:r>
    </w:p>
    <w:p w14:paraId="56E759F0" w14:textId="51C05A97" w:rsidR="006B3BC2" w:rsidRPr="00B934A7" w:rsidRDefault="006B3BC2" w:rsidP="00B934A7">
      <w:pPr>
        <w:pStyle w:val="ListParagraph"/>
        <w:widowControl/>
        <w:numPr>
          <w:ilvl w:val="0"/>
          <w:numId w:val="3"/>
        </w:numPr>
        <w:autoSpaceDE/>
        <w:autoSpaceDN/>
        <w:adjustRightInd/>
        <w:spacing w:after="160" w:line="259" w:lineRule="auto"/>
        <w:contextualSpacing/>
        <w:rPr>
          <w:rFonts w:asciiTheme="minorHAnsi" w:hAnsiTheme="minorHAnsi" w:cstheme="minorHAnsi"/>
        </w:rPr>
      </w:pPr>
      <w:r w:rsidRPr="00B934A7">
        <w:rPr>
          <w:rFonts w:asciiTheme="minorHAnsi" w:hAnsiTheme="minorHAnsi" w:cstheme="minorHAnsi"/>
        </w:rPr>
        <w:t>Special Needs Health Visitors</w:t>
      </w:r>
    </w:p>
    <w:p w14:paraId="04723B16" w14:textId="172331DC" w:rsidR="006B3BC2" w:rsidRPr="00B934A7" w:rsidRDefault="006B3BC2" w:rsidP="00B934A7">
      <w:pPr>
        <w:pStyle w:val="ListParagraph"/>
        <w:widowControl/>
        <w:numPr>
          <w:ilvl w:val="0"/>
          <w:numId w:val="3"/>
        </w:numPr>
        <w:autoSpaceDE/>
        <w:autoSpaceDN/>
        <w:adjustRightInd/>
        <w:spacing w:after="160" w:line="259" w:lineRule="auto"/>
        <w:contextualSpacing/>
        <w:rPr>
          <w:rFonts w:asciiTheme="minorHAnsi" w:hAnsiTheme="minorHAnsi" w:cstheme="minorHAnsi"/>
        </w:rPr>
      </w:pPr>
      <w:r w:rsidRPr="00B934A7">
        <w:rPr>
          <w:rFonts w:asciiTheme="minorHAnsi" w:hAnsiTheme="minorHAnsi" w:cstheme="minorHAnsi"/>
        </w:rPr>
        <w:t>Speech and Language therapists</w:t>
      </w:r>
    </w:p>
    <w:p w14:paraId="2D5167E0" w14:textId="78FD3A8A" w:rsidR="006B3BC2" w:rsidRPr="00B934A7" w:rsidRDefault="006B3BC2" w:rsidP="00B934A7">
      <w:pPr>
        <w:pStyle w:val="ListParagraph"/>
        <w:widowControl/>
        <w:numPr>
          <w:ilvl w:val="0"/>
          <w:numId w:val="3"/>
        </w:numPr>
        <w:autoSpaceDE/>
        <w:autoSpaceDN/>
        <w:adjustRightInd/>
        <w:spacing w:after="160" w:line="259" w:lineRule="auto"/>
        <w:contextualSpacing/>
        <w:rPr>
          <w:rFonts w:asciiTheme="minorHAnsi" w:hAnsiTheme="minorHAnsi" w:cstheme="minorHAnsi"/>
        </w:rPr>
      </w:pPr>
      <w:r w:rsidRPr="00B934A7">
        <w:rPr>
          <w:rFonts w:asciiTheme="minorHAnsi" w:hAnsiTheme="minorHAnsi" w:cstheme="minorHAnsi"/>
        </w:rPr>
        <w:t>Family centre</w:t>
      </w:r>
    </w:p>
    <w:p w14:paraId="270ACEA6" w14:textId="2E3BDB83" w:rsidR="006B3BC2" w:rsidRPr="00B934A7" w:rsidRDefault="006B3BC2" w:rsidP="00B934A7">
      <w:pPr>
        <w:pStyle w:val="ListParagraph"/>
        <w:widowControl/>
        <w:numPr>
          <w:ilvl w:val="0"/>
          <w:numId w:val="3"/>
        </w:numPr>
        <w:autoSpaceDE/>
        <w:autoSpaceDN/>
        <w:adjustRightInd/>
        <w:spacing w:after="160" w:line="259" w:lineRule="auto"/>
        <w:contextualSpacing/>
        <w:rPr>
          <w:rFonts w:asciiTheme="minorHAnsi" w:hAnsiTheme="minorHAnsi" w:cstheme="minorHAnsi"/>
        </w:rPr>
      </w:pPr>
      <w:r w:rsidRPr="00B934A7">
        <w:rPr>
          <w:rFonts w:asciiTheme="minorHAnsi" w:hAnsiTheme="minorHAnsi" w:cstheme="minorHAnsi"/>
        </w:rPr>
        <w:t xml:space="preserve">Children services </w:t>
      </w:r>
    </w:p>
    <w:p w14:paraId="64A67AB6" w14:textId="27C932F1" w:rsidR="006B3BC2" w:rsidRPr="00B934A7" w:rsidRDefault="006B3BC2" w:rsidP="00B934A7">
      <w:pPr>
        <w:pStyle w:val="ListParagraph"/>
        <w:widowControl/>
        <w:numPr>
          <w:ilvl w:val="0"/>
          <w:numId w:val="3"/>
        </w:numPr>
        <w:autoSpaceDE/>
        <w:autoSpaceDN/>
        <w:adjustRightInd/>
        <w:spacing w:after="160" w:line="259" w:lineRule="auto"/>
        <w:contextualSpacing/>
        <w:rPr>
          <w:rFonts w:asciiTheme="minorHAnsi" w:hAnsiTheme="minorHAnsi" w:cstheme="minorHAnsi"/>
        </w:rPr>
      </w:pPr>
      <w:r w:rsidRPr="00B934A7">
        <w:rPr>
          <w:rFonts w:asciiTheme="minorHAnsi" w:hAnsiTheme="minorHAnsi" w:cstheme="minorHAnsi"/>
        </w:rPr>
        <w:t>ISL (Integrated Services for Learning) team</w:t>
      </w:r>
    </w:p>
    <w:p w14:paraId="66F7BE31" w14:textId="2B509756" w:rsidR="006B3BC2" w:rsidRPr="00B934A7" w:rsidRDefault="00B934A7" w:rsidP="002C4B82">
      <w:pPr>
        <w:pStyle w:val="ListParagraph"/>
        <w:widowControl/>
        <w:numPr>
          <w:ilvl w:val="0"/>
          <w:numId w:val="3"/>
        </w:numPr>
        <w:autoSpaceDE/>
        <w:autoSpaceDN/>
        <w:adjustRightInd/>
        <w:spacing w:after="160" w:line="259" w:lineRule="auto"/>
        <w:contextualSpacing/>
        <w:rPr>
          <w:rFonts w:asciiTheme="minorHAnsi" w:hAnsiTheme="minorHAnsi" w:cstheme="minorHAnsi"/>
        </w:rPr>
      </w:pPr>
      <w:r w:rsidRPr="00B934A7">
        <w:rPr>
          <w:rFonts w:asciiTheme="minorHAnsi" w:hAnsiTheme="minorHAnsi" w:cstheme="minorHAnsi"/>
        </w:rPr>
        <w:t xml:space="preserve">Outreach services – </w:t>
      </w:r>
      <w:proofErr w:type="spellStart"/>
      <w:r w:rsidRPr="00B934A7">
        <w:rPr>
          <w:rFonts w:asciiTheme="minorHAnsi" w:hAnsiTheme="minorHAnsi" w:cstheme="minorHAnsi"/>
        </w:rPr>
        <w:t>e.g</w:t>
      </w:r>
      <w:proofErr w:type="spellEnd"/>
      <w:r w:rsidR="006B3BC2" w:rsidRPr="00B934A7">
        <w:rPr>
          <w:rFonts w:asciiTheme="minorHAnsi" w:hAnsiTheme="minorHAnsi" w:cstheme="minorHAnsi"/>
        </w:rPr>
        <w:t xml:space="preserve"> DSPL (Delivering Special Provision Locally)</w:t>
      </w:r>
    </w:p>
    <w:p w14:paraId="49485A55" w14:textId="2BD6D37C" w:rsidR="006B3BC2" w:rsidRPr="00B934A7" w:rsidRDefault="006B3BC2" w:rsidP="00B934A7">
      <w:pPr>
        <w:pStyle w:val="ListParagraph"/>
        <w:widowControl/>
        <w:numPr>
          <w:ilvl w:val="0"/>
          <w:numId w:val="3"/>
        </w:numPr>
        <w:autoSpaceDE/>
        <w:autoSpaceDN/>
        <w:adjustRightInd/>
        <w:spacing w:after="160" w:line="259" w:lineRule="auto"/>
        <w:contextualSpacing/>
        <w:rPr>
          <w:rFonts w:asciiTheme="minorHAnsi" w:hAnsiTheme="minorHAnsi" w:cstheme="minorHAnsi"/>
        </w:rPr>
      </w:pPr>
      <w:r w:rsidRPr="00B934A7">
        <w:rPr>
          <w:rFonts w:asciiTheme="minorHAnsi" w:hAnsiTheme="minorHAnsi" w:cstheme="minorHAnsi"/>
        </w:rPr>
        <w:t>SEND support</w:t>
      </w:r>
    </w:p>
    <w:p w14:paraId="05669BA3" w14:textId="20894A72" w:rsidR="006B3BC2" w:rsidRPr="00B934A7" w:rsidRDefault="00B934A7" w:rsidP="00B934A7">
      <w:pPr>
        <w:spacing w:after="160" w:line="259" w:lineRule="auto"/>
        <w:contextualSpacing/>
        <w:rPr>
          <w:rFonts w:cstheme="minorHAnsi"/>
          <w:sz w:val="24"/>
        </w:rPr>
      </w:pPr>
      <w:r w:rsidRPr="00B934A7">
        <w:rPr>
          <w:rFonts w:cstheme="minorHAnsi"/>
          <w:sz w:val="24"/>
        </w:rPr>
        <w:t>(</w:t>
      </w:r>
      <w:r w:rsidR="006B3BC2" w:rsidRPr="00B934A7">
        <w:rPr>
          <w:rFonts w:cstheme="minorHAnsi"/>
          <w:sz w:val="24"/>
        </w:rPr>
        <w:t>this list is not exhaustive</w:t>
      </w:r>
      <w:r w:rsidRPr="00B934A7">
        <w:rPr>
          <w:rFonts w:cstheme="minorHAnsi"/>
          <w:sz w:val="24"/>
        </w:rPr>
        <w:t>)</w:t>
      </w:r>
    </w:p>
    <w:p w14:paraId="60DAA909" w14:textId="77777777" w:rsidR="00B934A7" w:rsidRDefault="00B934A7" w:rsidP="00BC5C3E">
      <w:pPr>
        <w:rPr>
          <w:rFonts w:cstheme="minorHAnsi"/>
          <w:b/>
          <w:bCs/>
          <w:sz w:val="24"/>
          <w:szCs w:val="24"/>
        </w:rPr>
      </w:pPr>
    </w:p>
    <w:p w14:paraId="303CD592" w14:textId="32E81E52" w:rsidR="00DE26E5" w:rsidRDefault="00DE26E5" w:rsidP="00BC5C3E">
      <w:pPr>
        <w:rPr>
          <w:rFonts w:cstheme="minorHAnsi"/>
          <w:b/>
          <w:bCs/>
          <w:sz w:val="24"/>
          <w:szCs w:val="24"/>
        </w:rPr>
      </w:pPr>
      <w:r w:rsidRPr="000416FF">
        <w:rPr>
          <w:rFonts w:cstheme="minorHAnsi"/>
          <w:b/>
          <w:bCs/>
          <w:sz w:val="24"/>
          <w:szCs w:val="24"/>
        </w:rPr>
        <w:t>Safe Touch</w:t>
      </w:r>
      <w:r w:rsidR="005D57E9">
        <w:rPr>
          <w:rFonts w:cstheme="minorHAnsi"/>
          <w:b/>
          <w:bCs/>
          <w:sz w:val="24"/>
          <w:szCs w:val="24"/>
        </w:rPr>
        <w:t xml:space="preserve"> </w:t>
      </w:r>
    </w:p>
    <w:p w14:paraId="61F4E348" w14:textId="32E30465" w:rsidR="00B934A7" w:rsidRPr="0009257E" w:rsidRDefault="00B934A7" w:rsidP="00BC5C3E">
      <w:pPr>
        <w:rPr>
          <w:sz w:val="24"/>
        </w:rPr>
      </w:pPr>
      <w:r w:rsidRPr="0009257E">
        <w:rPr>
          <w:sz w:val="24"/>
        </w:rPr>
        <w:t>Staff use professional knowledge and judgement in situations involving physical contact with children. Working with such young children means that physical contact can occur in a variety of circumstances. i.e. comforting a distressed child (as long as this appropriate for age of the child</w:t>
      </w:r>
      <w:r w:rsidR="005D57E9" w:rsidRPr="0009257E">
        <w:rPr>
          <w:sz w:val="24"/>
        </w:rPr>
        <w:t xml:space="preserve"> and welcomed by the child</w:t>
      </w:r>
      <w:r w:rsidRPr="0009257E">
        <w:rPr>
          <w:sz w:val="24"/>
        </w:rPr>
        <w:t xml:space="preserve">), in times of injury, holding a hand on a walk, giving a child a ‘side on’ cuddle </w:t>
      </w:r>
      <w:r w:rsidRPr="0009257E">
        <w:rPr>
          <w:sz w:val="24"/>
        </w:rPr>
        <w:lastRenderedPageBreak/>
        <w:t>as a means of praise and to gently direct a child. There are occasions when settling children staff may need to lift and carry a child</w:t>
      </w:r>
      <w:r w:rsidR="005D57E9" w:rsidRPr="0009257E">
        <w:rPr>
          <w:sz w:val="24"/>
        </w:rPr>
        <w:t xml:space="preserve">. </w:t>
      </w:r>
      <w:proofErr w:type="gramStart"/>
      <w:r w:rsidR="005D57E9" w:rsidRPr="0009257E">
        <w:rPr>
          <w:sz w:val="24"/>
        </w:rPr>
        <w:t>H</w:t>
      </w:r>
      <w:r w:rsidRPr="0009257E">
        <w:rPr>
          <w:sz w:val="24"/>
        </w:rPr>
        <w:t>owever</w:t>
      </w:r>
      <w:proofErr w:type="gramEnd"/>
      <w:r w:rsidRPr="0009257E">
        <w:rPr>
          <w:sz w:val="24"/>
        </w:rPr>
        <w:t xml:space="preserve"> this is in sight of and with permission of parents/carers.</w:t>
      </w:r>
    </w:p>
    <w:p w14:paraId="08680856" w14:textId="19C89D02" w:rsidR="00B934A7" w:rsidRPr="0009257E" w:rsidRDefault="00B934A7" w:rsidP="00BC5C3E">
      <w:pPr>
        <w:rPr>
          <w:sz w:val="24"/>
        </w:rPr>
      </w:pPr>
      <w:r w:rsidRPr="0009257E">
        <w:rPr>
          <w:sz w:val="24"/>
        </w:rPr>
        <w:t xml:space="preserve">To prevent a child from harm there may be occasions when physical interaction is used by staff. Staff will ensure that interaction will not result in a negative impact on the process of breathing, pain as a direct result of the technique and or sense of violation. </w:t>
      </w:r>
    </w:p>
    <w:p w14:paraId="7DD8C19A" w14:textId="4A2C7600" w:rsidR="00B934A7" w:rsidRPr="0009257E" w:rsidRDefault="00B934A7" w:rsidP="00BC5C3E">
      <w:pPr>
        <w:rPr>
          <w:rFonts w:cstheme="minorHAnsi"/>
          <w:b/>
          <w:bCs/>
          <w:sz w:val="28"/>
          <w:szCs w:val="24"/>
        </w:rPr>
      </w:pPr>
      <w:r w:rsidRPr="0009257E">
        <w:rPr>
          <w:sz w:val="24"/>
        </w:rPr>
        <w:t>Details of such an event (what happened, what action was taken and by whom, and the names of witnesses) are brought to the attention of the Head Teacher immediately. There are some children with known needs that do need physical intervention and will require risk reduction plans, these are shared with parents/carers</w:t>
      </w:r>
      <w:r w:rsidR="005D57E9" w:rsidRPr="0009257E">
        <w:rPr>
          <w:sz w:val="24"/>
        </w:rPr>
        <w:t>.</w:t>
      </w:r>
    </w:p>
    <w:tbl>
      <w:tblPr>
        <w:tblStyle w:val="TableGrid"/>
        <w:tblW w:w="9918" w:type="dxa"/>
        <w:tblInd w:w="-129" w:type="dxa"/>
        <w:tblLook w:val="04A0" w:firstRow="1" w:lastRow="0" w:firstColumn="1" w:lastColumn="0" w:noHBand="0" w:noVBand="1"/>
      </w:tblPr>
      <w:tblGrid>
        <w:gridCol w:w="2478"/>
        <w:gridCol w:w="2481"/>
        <w:gridCol w:w="2479"/>
        <w:gridCol w:w="2480"/>
      </w:tblGrid>
      <w:tr w:rsidR="00DE26E5" w:rsidRPr="000416FF" w14:paraId="3F6A61B5" w14:textId="77777777" w:rsidTr="00FE113F">
        <w:trPr>
          <w:cantSplit/>
          <w:trHeight w:val="1150"/>
        </w:trPr>
        <w:tc>
          <w:tcPr>
            <w:tcW w:w="2478" w:type="dxa"/>
            <w:shd w:val="clear" w:color="auto" w:fill="BFBFBF" w:themeFill="background1" w:themeFillShade="BF"/>
          </w:tcPr>
          <w:p w14:paraId="60013B00" w14:textId="54E95E37" w:rsidR="00DE26E5" w:rsidRPr="000416FF" w:rsidRDefault="00DE26E5" w:rsidP="00997E98">
            <w:pPr>
              <w:jc w:val="center"/>
              <w:rPr>
                <w:rFonts w:asciiTheme="minorHAnsi" w:hAnsiTheme="minorHAnsi" w:cstheme="minorHAnsi"/>
                <w:sz w:val="24"/>
                <w:szCs w:val="24"/>
              </w:rPr>
            </w:pPr>
            <w:r w:rsidRPr="000416FF">
              <w:rPr>
                <w:rFonts w:asciiTheme="minorHAnsi" w:hAnsiTheme="minorHAnsi" w:cstheme="minorHAnsi"/>
                <w:b/>
                <w:sz w:val="24"/>
                <w:szCs w:val="24"/>
              </w:rPr>
              <w:t>Physical Intervention</w:t>
            </w:r>
          </w:p>
        </w:tc>
        <w:tc>
          <w:tcPr>
            <w:tcW w:w="2481" w:type="dxa"/>
            <w:shd w:val="clear" w:color="auto" w:fill="BFBFBF" w:themeFill="background1" w:themeFillShade="BF"/>
          </w:tcPr>
          <w:p w14:paraId="2A416B7A" w14:textId="03DC3933" w:rsidR="00DE26E5" w:rsidRPr="000416FF" w:rsidRDefault="00D91050" w:rsidP="00997E98">
            <w:pPr>
              <w:jc w:val="center"/>
              <w:rPr>
                <w:rFonts w:asciiTheme="minorHAnsi" w:hAnsiTheme="minorHAnsi" w:cstheme="minorHAnsi"/>
                <w:b/>
                <w:sz w:val="24"/>
                <w:szCs w:val="24"/>
              </w:rPr>
            </w:pPr>
            <w:r w:rsidRPr="000416FF">
              <w:rPr>
                <w:rFonts w:asciiTheme="minorHAnsi" w:hAnsiTheme="minorHAnsi" w:cstheme="minorHAnsi"/>
                <w:b/>
                <w:sz w:val="24"/>
                <w:szCs w:val="24"/>
              </w:rPr>
              <w:t>Do we do this? (If)</w:t>
            </w:r>
          </w:p>
          <w:p w14:paraId="2AC4EDFB" w14:textId="77777777" w:rsidR="00DE26E5" w:rsidRPr="000416FF" w:rsidRDefault="00DE26E5" w:rsidP="00997E98">
            <w:pPr>
              <w:jc w:val="center"/>
              <w:rPr>
                <w:rFonts w:asciiTheme="minorHAnsi" w:hAnsiTheme="minorHAnsi" w:cstheme="minorHAnsi"/>
                <w:b/>
                <w:sz w:val="24"/>
                <w:szCs w:val="24"/>
              </w:rPr>
            </w:pPr>
          </w:p>
        </w:tc>
        <w:tc>
          <w:tcPr>
            <w:tcW w:w="2479" w:type="dxa"/>
            <w:shd w:val="clear" w:color="auto" w:fill="BFBFBF" w:themeFill="background1" w:themeFillShade="BF"/>
          </w:tcPr>
          <w:p w14:paraId="5FEA74AC" w14:textId="7D7683A0" w:rsidR="00DE26E5" w:rsidRPr="000416FF" w:rsidRDefault="00D91050" w:rsidP="00D91050">
            <w:pPr>
              <w:jc w:val="center"/>
              <w:rPr>
                <w:rFonts w:asciiTheme="minorHAnsi" w:hAnsiTheme="minorHAnsi" w:cstheme="minorHAnsi"/>
                <w:b/>
                <w:sz w:val="24"/>
                <w:szCs w:val="24"/>
              </w:rPr>
            </w:pPr>
            <w:r w:rsidRPr="000416FF">
              <w:rPr>
                <w:rFonts w:asciiTheme="minorHAnsi" w:hAnsiTheme="minorHAnsi" w:cstheme="minorHAnsi"/>
                <w:b/>
                <w:sz w:val="24"/>
                <w:szCs w:val="24"/>
              </w:rPr>
              <w:t>When do we do this?</w:t>
            </w:r>
          </w:p>
        </w:tc>
        <w:tc>
          <w:tcPr>
            <w:tcW w:w="2480" w:type="dxa"/>
            <w:shd w:val="clear" w:color="auto" w:fill="BFBFBF" w:themeFill="background1" w:themeFillShade="BF"/>
          </w:tcPr>
          <w:p w14:paraId="2969157F" w14:textId="194FBB1F" w:rsidR="00DE26E5" w:rsidRPr="000416FF" w:rsidRDefault="00D91050" w:rsidP="00997E98">
            <w:pPr>
              <w:jc w:val="center"/>
              <w:rPr>
                <w:rFonts w:asciiTheme="minorHAnsi" w:hAnsiTheme="minorHAnsi" w:cstheme="minorHAnsi"/>
                <w:sz w:val="24"/>
                <w:szCs w:val="24"/>
              </w:rPr>
            </w:pPr>
            <w:r w:rsidRPr="000416FF">
              <w:rPr>
                <w:rFonts w:asciiTheme="minorHAnsi" w:hAnsiTheme="minorHAnsi" w:cstheme="minorHAnsi"/>
                <w:b/>
                <w:sz w:val="24"/>
                <w:szCs w:val="24"/>
              </w:rPr>
              <w:t>Why we do this</w:t>
            </w:r>
          </w:p>
        </w:tc>
      </w:tr>
      <w:tr w:rsidR="00DE26E5" w:rsidRPr="000416FF" w14:paraId="42179F92" w14:textId="77777777" w:rsidTr="00FE113F">
        <w:trPr>
          <w:cantSplit/>
          <w:trHeight w:val="1150"/>
        </w:trPr>
        <w:tc>
          <w:tcPr>
            <w:tcW w:w="2478" w:type="dxa"/>
          </w:tcPr>
          <w:p w14:paraId="3D480088" w14:textId="4DE300B9" w:rsidR="00DE26E5" w:rsidRPr="000416FF" w:rsidRDefault="00D91050" w:rsidP="00D91050">
            <w:pPr>
              <w:contextualSpacing/>
              <w:rPr>
                <w:rFonts w:asciiTheme="minorHAnsi" w:hAnsiTheme="minorHAnsi" w:cstheme="minorHAnsi"/>
                <w:b/>
                <w:sz w:val="24"/>
                <w:szCs w:val="24"/>
              </w:rPr>
            </w:pPr>
            <w:r w:rsidRPr="000416FF">
              <w:rPr>
                <w:rFonts w:asciiTheme="minorHAnsi" w:hAnsiTheme="minorHAnsi" w:cstheme="minorHAnsi"/>
                <w:b/>
                <w:sz w:val="24"/>
                <w:szCs w:val="24"/>
              </w:rPr>
              <w:t>List the interaction. Be specific as to how the interaction will look</w:t>
            </w:r>
          </w:p>
        </w:tc>
        <w:tc>
          <w:tcPr>
            <w:tcW w:w="2481" w:type="dxa"/>
          </w:tcPr>
          <w:p w14:paraId="36D5FE49" w14:textId="1D7856A8" w:rsidR="00DE26E5" w:rsidRPr="000416FF" w:rsidRDefault="00D91050" w:rsidP="00D91050">
            <w:pPr>
              <w:contextualSpacing/>
              <w:rPr>
                <w:rFonts w:asciiTheme="minorHAnsi" w:hAnsiTheme="minorHAnsi" w:cstheme="minorHAnsi"/>
                <w:b/>
                <w:sz w:val="24"/>
                <w:szCs w:val="24"/>
              </w:rPr>
            </w:pPr>
            <w:r w:rsidRPr="000416FF">
              <w:rPr>
                <w:rFonts w:asciiTheme="minorHAnsi" w:hAnsiTheme="minorHAnsi" w:cstheme="minorHAnsi"/>
                <w:b/>
                <w:sz w:val="24"/>
                <w:szCs w:val="24"/>
              </w:rPr>
              <w:t>It is important to list interactions that you do not support as well as those that are approved.</w:t>
            </w:r>
          </w:p>
        </w:tc>
        <w:tc>
          <w:tcPr>
            <w:tcW w:w="2479" w:type="dxa"/>
          </w:tcPr>
          <w:p w14:paraId="04BBC853" w14:textId="016EAB44" w:rsidR="00DE26E5" w:rsidRPr="000416FF" w:rsidRDefault="00D91050" w:rsidP="00D91050">
            <w:pPr>
              <w:contextualSpacing/>
              <w:rPr>
                <w:rFonts w:asciiTheme="minorHAnsi" w:hAnsiTheme="minorHAnsi" w:cstheme="minorHAnsi"/>
                <w:b/>
                <w:sz w:val="24"/>
                <w:szCs w:val="24"/>
              </w:rPr>
            </w:pPr>
            <w:r w:rsidRPr="000416FF">
              <w:rPr>
                <w:rFonts w:asciiTheme="minorHAnsi" w:hAnsiTheme="minorHAnsi" w:cstheme="minorHAnsi"/>
                <w:b/>
                <w:sz w:val="24"/>
                <w:szCs w:val="24"/>
              </w:rPr>
              <w:t>Under what circumstances might the interaction be used?</w:t>
            </w:r>
          </w:p>
        </w:tc>
        <w:tc>
          <w:tcPr>
            <w:tcW w:w="2480" w:type="dxa"/>
          </w:tcPr>
          <w:p w14:paraId="3300D5D2" w14:textId="2086DDF9" w:rsidR="00DE26E5" w:rsidRPr="000416FF" w:rsidRDefault="00D91050" w:rsidP="00D91050">
            <w:pPr>
              <w:contextualSpacing/>
              <w:rPr>
                <w:rFonts w:asciiTheme="minorHAnsi" w:hAnsiTheme="minorHAnsi" w:cstheme="minorHAnsi"/>
                <w:b/>
                <w:sz w:val="24"/>
                <w:szCs w:val="24"/>
              </w:rPr>
            </w:pPr>
            <w:r w:rsidRPr="000416FF">
              <w:rPr>
                <w:rFonts w:asciiTheme="minorHAnsi" w:hAnsiTheme="minorHAnsi" w:cstheme="minorHAnsi"/>
                <w:b/>
                <w:sz w:val="24"/>
                <w:szCs w:val="24"/>
              </w:rPr>
              <w:t>Explain your rationale.</w:t>
            </w:r>
          </w:p>
        </w:tc>
      </w:tr>
      <w:tr w:rsidR="00D91050" w:rsidRPr="000416FF" w14:paraId="3867FADC" w14:textId="77777777" w:rsidTr="00FE113F">
        <w:trPr>
          <w:cantSplit/>
          <w:trHeight w:val="1150"/>
        </w:trPr>
        <w:tc>
          <w:tcPr>
            <w:tcW w:w="2478" w:type="dxa"/>
          </w:tcPr>
          <w:p w14:paraId="688D6186" w14:textId="143A4E8E" w:rsidR="00D91050" w:rsidRPr="000416FF" w:rsidRDefault="004D1DA2" w:rsidP="00D91050">
            <w:pPr>
              <w:contextualSpacing/>
              <w:rPr>
                <w:rFonts w:asciiTheme="minorHAnsi" w:hAnsiTheme="minorHAnsi" w:cstheme="minorHAnsi"/>
                <w:sz w:val="24"/>
                <w:szCs w:val="24"/>
              </w:rPr>
            </w:pPr>
            <w:r w:rsidRPr="000416FF">
              <w:rPr>
                <w:rFonts w:asciiTheme="minorHAnsi" w:hAnsiTheme="minorHAnsi" w:cstheme="minorHAnsi"/>
                <w:sz w:val="24"/>
                <w:szCs w:val="24"/>
              </w:rPr>
              <w:t>A side hug (one arm around the child, with the child learning against your hip)</w:t>
            </w:r>
          </w:p>
        </w:tc>
        <w:tc>
          <w:tcPr>
            <w:tcW w:w="2481" w:type="dxa"/>
          </w:tcPr>
          <w:p w14:paraId="12E34838" w14:textId="571B8099" w:rsidR="00D91050" w:rsidRPr="000416FF" w:rsidRDefault="00B45D9B" w:rsidP="00D91050">
            <w:pPr>
              <w:contextualSpacing/>
              <w:rPr>
                <w:rFonts w:asciiTheme="minorHAnsi" w:hAnsiTheme="minorHAnsi" w:cstheme="minorHAnsi"/>
                <w:sz w:val="24"/>
                <w:szCs w:val="24"/>
              </w:rPr>
            </w:pPr>
            <w:r w:rsidRPr="000416FF">
              <w:rPr>
                <w:rFonts w:asciiTheme="minorHAnsi" w:hAnsiTheme="minorHAnsi" w:cstheme="minorHAnsi"/>
                <w:sz w:val="24"/>
                <w:szCs w:val="24"/>
              </w:rPr>
              <w:t>Yes</w:t>
            </w:r>
          </w:p>
        </w:tc>
        <w:tc>
          <w:tcPr>
            <w:tcW w:w="2479" w:type="dxa"/>
          </w:tcPr>
          <w:p w14:paraId="3AE29B7C" w14:textId="3DAF9E09" w:rsidR="00D91050" w:rsidRPr="000416FF" w:rsidRDefault="00D91050" w:rsidP="00D91050">
            <w:pPr>
              <w:contextualSpacing/>
              <w:rPr>
                <w:rFonts w:asciiTheme="minorHAnsi" w:hAnsiTheme="minorHAnsi" w:cstheme="minorHAnsi"/>
                <w:sz w:val="24"/>
                <w:szCs w:val="24"/>
              </w:rPr>
            </w:pPr>
            <w:r w:rsidRPr="000416FF">
              <w:rPr>
                <w:rFonts w:asciiTheme="minorHAnsi" w:hAnsiTheme="minorHAnsi" w:cstheme="minorHAnsi"/>
                <w:sz w:val="24"/>
                <w:szCs w:val="24"/>
              </w:rPr>
              <w:t>If a child has sustained an injury and can’</w:t>
            </w:r>
            <w:r w:rsidR="004D1DA2" w:rsidRPr="000416FF">
              <w:rPr>
                <w:rFonts w:asciiTheme="minorHAnsi" w:hAnsiTheme="minorHAnsi" w:cstheme="minorHAnsi"/>
                <w:sz w:val="24"/>
                <w:szCs w:val="24"/>
              </w:rPr>
              <w:t>t sel</w:t>
            </w:r>
            <w:r w:rsidRPr="000416FF">
              <w:rPr>
                <w:rFonts w:asciiTheme="minorHAnsi" w:hAnsiTheme="minorHAnsi" w:cstheme="minorHAnsi"/>
                <w:sz w:val="24"/>
                <w:szCs w:val="24"/>
              </w:rPr>
              <w:t>f soothe with verbal encouragement</w:t>
            </w:r>
          </w:p>
          <w:p w14:paraId="7D63B0B3" w14:textId="77777777" w:rsidR="00B45D9B" w:rsidRPr="000416FF" w:rsidRDefault="00B45D9B" w:rsidP="00B45D9B">
            <w:pPr>
              <w:contextualSpacing/>
              <w:rPr>
                <w:rFonts w:asciiTheme="minorHAnsi" w:hAnsiTheme="minorHAnsi" w:cstheme="minorHAnsi"/>
                <w:sz w:val="24"/>
                <w:szCs w:val="24"/>
              </w:rPr>
            </w:pPr>
          </w:p>
          <w:p w14:paraId="34564D75" w14:textId="2A28E19B" w:rsidR="00D91050" w:rsidRPr="000416FF" w:rsidRDefault="00D91050" w:rsidP="00B45D9B">
            <w:pPr>
              <w:contextualSpacing/>
              <w:rPr>
                <w:rFonts w:asciiTheme="minorHAnsi" w:hAnsiTheme="minorHAnsi" w:cstheme="minorHAnsi"/>
                <w:b/>
                <w:sz w:val="24"/>
                <w:szCs w:val="24"/>
              </w:rPr>
            </w:pPr>
            <w:r w:rsidRPr="000416FF">
              <w:rPr>
                <w:rFonts w:asciiTheme="minorHAnsi" w:hAnsiTheme="minorHAnsi" w:cstheme="minorHAnsi"/>
                <w:sz w:val="24"/>
                <w:szCs w:val="24"/>
              </w:rPr>
              <w:t>If a child cannot settle after transition away from parent/carer</w:t>
            </w:r>
          </w:p>
        </w:tc>
        <w:tc>
          <w:tcPr>
            <w:tcW w:w="2480" w:type="dxa"/>
          </w:tcPr>
          <w:p w14:paraId="6F65E8BC" w14:textId="77777777" w:rsidR="00D91050" w:rsidRPr="000416FF" w:rsidRDefault="00D91050" w:rsidP="00D91050">
            <w:pPr>
              <w:contextualSpacing/>
              <w:rPr>
                <w:rFonts w:asciiTheme="minorHAnsi" w:hAnsiTheme="minorHAnsi" w:cstheme="minorHAnsi"/>
                <w:sz w:val="24"/>
                <w:szCs w:val="24"/>
              </w:rPr>
            </w:pPr>
            <w:r w:rsidRPr="000416FF">
              <w:rPr>
                <w:rFonts w:asciiTheme="minorHAnsi" w:hAnsiTheme="minorHAnsi" w:cstheme="minorHAnsi"/>
                <w:sz w:val="24"/>
                <w:szCs w:val="24"/>
              </w:rPr>
              <w:t>To help your child feel safe and happy.</w:t>
            </w:r>
          </w:p>
          <w:p w14:paraId="36AB1E69" w14:textId="77777777" w:rsidR="00D91050" w:rsidRPr="000416FF" w:rsidRDefault="00D91050" w:rsidP="00D91050">
            <w:pPr>
              <w:contextualSpacing/>
              <w:rPr>
                <w:rFonts w:asciiTheme="minorHAnsi" w:hAnsiTheme="minorHAnsi" w:cstheme="minorHAnsi"/>
                <w:sz w:val="24"/>
                <w:szCs w:val="24"/>
              </w:rPr>
            </w:pPr>
            <w:r w:rsidRPr="000416FF">
              <w:rPr>
                <w:rFonts w:asciiTheme="minorHAnsi" w:hAnsiTheme="minorHAnsi" w:cstheme="minorHAnsi"/>
                <w:sz w:val="24"/>
                <w:szCs w:val="24"/>
              </w:rPr>
              <w:t>To provide comfort.</w:t>
            </w:r>
          </w:p>
          <w:p w14:paraId="481F1FAC" w14:textId="77777777" w:rsidR="00D91050" w:rsidRPr="000416FF" w:rsidRDefault="00D91050" w:rsidP="00D91050">
            <w:pPr>
              <w:contextualSpacing/>
              <w:rPr>
                <w:rFonts w:asciiTheme="minorHAnsi" w:hAnsiTheme="minorHAnsi" w:cstheme="minorHAnsi"/>
                <w:sz w:val="24"/>
                <w:szCs w:val="24"/>
              </w:rPr>
            </w:pPr>
            <w:r w:rsidRPr="000416FF">
              <w:rPr>
                <w:rFonts w:asciiTheme="minorHAnsi" w:hAnsiTheme="minorHAnsi" w:cstheme="minorHAnsi"/>
                <w:sz w:val="24"/>
                <w:szCs w:val="24"/>
              </w:rPr>
              <w:t>To help your child feel calm following an upsetting incident (co-regulation)</w:t>
            </w:r>
          </w:p>
          <w:p w14:paraId="6DE6556C" w14:textId="6C15AF99" w:rsidR="00D91050" w:rsidRPr="000416FF" w:rsidRDefault="00D91050" w:rsidP="00D91050">
            <w:pPr>
              <w:contextualSpacing/>
              <w:rPr>
                <w:rFonts w:asciiTheme="minorHAnsi" w:hAnsiTheme="minorHAnsi" w:cstheme="minorHAnsi"/>
                <w:sz w:val="24"/>
                <w:szCs w:val="24"/>
              </w:rPr>
            </w:pPr>
            <w:r w:rsidRPr="000416FF">
              <w:rPr>
                <w:rFonts w:asciiTheme="minorHAnsi" w:hAnsiTheme="minorHAnsi" w:cstheme="minorHAnsi"/>
                <w:sz w:val="24"/>
                <w:szCs w:val="24"/>
              </w:rPr>
              <w:t>To help your child return to their activities in a faster way</w:t>
            </w:r>
          </w:p>
        </w:tc>
      </w:tr>
      <w:tr w:rsidR="00B45D9B" w:rsidRPr="000416FF" w14:paraId="1A8B9775" w14:textId="77777777" w:rsidTr="00FE113F">
        <w:trPr>
          <w:cantSplit/>
          <w:trHeight w:val="1150"/>
        </w:trPr>
        <w:tc>
          <w:tcPr>
            <w:tcW w:w="2478" w:type="dxa"/>
          </w:tcPr>
          <w:p w14:paraId="0ACC0CCB" w14:textId="79B84214" w:rsidR="00B45D9B" w:rsidRPr="000416FF" w:rsidRDefault="00B45D9B" w:rsidP="00D91050">
            <w:pPr>
              <w:contextualSpacing/>
              <w:rPr>
                <w:rFonts w:asciiTheme="minorHAnsi" w:hAnsiTheme="minorHAnsi" w:cstheme="minorHAnsi"/>
                <w:sz w:val="24"/>
                <w:szCs w:val="24"/>
              </w:rPr>
            </w:pPr>
            <w:r w:rsidRPr="000416FF">
              <w:rPr>
                <w:rFonts w:asciiTheme="minorHAnsi" w:hAnsiTheme="minorHAnsi" w:cstheme="minorHAnsi"/>
                <w:sz w:val="24"/>
                <w:szCs w:val="24"/>
              </w:rPr>
              <w:t>Lap sitting (when a child sits forward facing, by choice, onto an adults lap)</w:t>
            </w:r>
          </w:p>
        </w:tc>
        <w:tc>
          <w:tcPr>
            <w:tcW w:w="2481" w:type="dxa"/>
          </w:tcPr>
          <w:p w14:paraId="511379A6" w14:textId="13FD9218" w:rsidR="00B45D9B" w:rsidRPr="000416FF" w:rsidRDefault="00B45D9B" w:rsidP="00D91050">
            <w:pPr>
              <w:contextualSpacing/>
              <w:rPr>
                <w:rFonts w:asciiTheme="minorHAnsi" w:hAnsiTheme="minorHAnsi" w:cstheme="minorHAnsi"/>
                <w:sz w:val="24"/>
                <w:szCs w:val="24"/>
              </w:rPr>
            </w:pPr>
            <w:r w:rsidRPr="000416FF">
              <w:rPr>
                <w:rFonts w:asciiTheme="minorHAnsi" w:hAnsiTheme="minorHAnsi" w:cstheme="minorHAnsi"/>
                <w:sz w:val="24"/>
                <w:szCs w:val="24"/>
              </w:rPr>
              <w:t>Yes</w:t>
            </w:r>
          </w:p>
        </w:tc>
        <w:tc>
          <w:tcPr>
            <w:tcW w:w="2479" w:type="dxa"/>
          </w:tcPr>
          <w:p w14:paraId="55DCC936" w14:textId="77777777" w:rsidR="009870BB" w:rsidRPr="000416FF" w:rsidRDefault="009870BB" w:rsidP="00D91050">
            <w:pPr>
              <w:contextualSpacing/>
              <w:rPr>
                <w:rFonts w:asciiTheme="minorHAnsi" w:hAnsiTheme="minorHAnsi" w:cstheme="minorHAnsi"/>
                <w:sz w:val="24"/>
                <w:szCs w:val="24"/>
              </w:rPr>
            </w:pPr>
            <w:r w:rsidRPr="000416FF">
              <w:rPr>
                <w:rFonts w:asciiTheme="minorHAnsi" w:hAnsiTheme="minorHAnsi" w:cstheme="minorHAnsi"/>
                <w:sz w:val="24"/>
                <w:szCs w:val="24"/>
              </w:rPr>
              <w:t>If a child is seeking an adult during carpet time/adult led sessions</w:t>
            </w:r>
          </w:p>
          <w:p w14:paraId="71BFBB55" w14:textId="77777777" w:rsidR="009870BB" w:rsidRPr="000416FF" w:rsidRDefault="009870BB" w:rsidP="00D91050">
            <w:pPr>
              <w:contextualSpacing/>
              <w:rPr>
                <w:rFonts w:asciiTheme="minorHAnsi" w:hAnsiTheme="minorHAnsi" w:cstheme="minorHAnsi"/>
                <w:sz w:val="24"/>
                <w:szCs w:val="24"/>
              </w:rPr>
            </w:pPr>
          </w:p>
          <w:p w14:paraId="732EAE18" w14:textId="670D8C1D" w:rsidR="00B45D9B" w:rsidRPr="000416FF" w:rsidRDefault="009870BB" w:rsidP="00D91050">
            <w:pPr>
              <w:contextualSpacing/>
              <w:rPr>
                <w:rFonts w:asciiTheme="minorHAnsi" w:hAnsiTheme="minorHAnsi" w:cstheme="minorHAnsi"/>
                <w:sz w:val="24"/>
                <w:szCs w:val="24"/>
              </w:rPr>
            </w:pPr>
            <w:r w:rsidRPr="000416FF">
              <w:rPr>
                <w:rFonts w:asciiTheme="minorHAnsi" w:hAnsiTheme="minorHAnsi" w:cstheme="minorHAnsi"/>
                <w:sz w:val="24"/>
                <w:szCs w:val="24"/>
              </w:rPr>
              <w:t>If a child cannot settle after transition away from parent/carer</w:t>
            </w:r>
          </w:p>
        </w:tc>
        <w:tc>
          <w:tcPr>
            <w:tcW w:w="2480" w:type="dxa"/>
          </w:tcPr>
          <w:p w14:paraId="0CE820AF" w14:textId="77777777" w:rsidR="00B45D9B" w:rsidRPr="000416FF" w:rsidRDefault="009870BB" w:rsidP="00D91050">
            <w:pPr>
              <w:contextualSpacing/>
              <w:rPr>
                <w:rFonts w:asciiTheme="minorHAnsi" w:hAnsiTheme="minorHAnsi" w:cstheme="minorHAnsi"/>
                <w:sz w:val="24"/>
                <w:szCs w:val="24"/>
              </w:rPr>
            </w:pPr>
            <w:r w:rsidRPr="000416FF">
              <w:rPr>
                <w:rFonts w:asciiTheme="minorHAnsi" w:hAnsiTheme="minorHAnsi" w:cstheme="minorHAnsi"/>
                <w:sz w:val="24"/>
                <w:szCs w:val="24"/>
              </w:rPr>
              <w:t>To meet an emotional attachment need</w:t>
            </w:r>
          </w:p>
          <w:p w14:paraId="60D9B1EC" w14:textId="1849808C" w:rsidR="009870BB" w:rsidRPr="000416FF" w:rsidRDefault="009870BB" w:rsidP="00D91050">
            <w:pPr>
              <w:contextualSpacing/>
              <w:rPr>
                <w:rFonts w:asciiTheme="minorHAnsi" w:hAnsiTheme="minorHAnsi" w:cstheme="minorHAnsi"/>
                <w:sz w:val="24"/>
                <w:szCs w:val="24"/>
              </w:rPr>
            </w:pPr>
            <w:r w:rsidRPr="000416FF">
              <w:rPr>
                <w:rFonts w:asciiTheme="minorHAnsi" w:hAnsiTheme="minorHAnsi" w:cstheme="minorHAnsi"/>
                <w:sz w:val="24"/>
                <w:szCs w:val="24"/>
              </w:rPr>
              <w:t xml:space="preserve">To support with behavioural expectations – child will be quickly encouraged to sit next to the adult, not on the </w:t>
            </w:r>
            <w:proofErr w:type="gramStart"/>
            <w:r w:rsidRPr="000416FF">
              <w:rPr>
                <w:rFonts w:asciiTheme="minorHAnsi" w:hAnsiTheme="minorHAnsi" w:cstheme="minorHAnsi"/>
                <w:sz w:val="24"/>
                <w:szCs w:val="24"/>
              </w:rPr>
              <w:t>adults</w:t>
            </w:r>
            <w:proofErr w:type="gramEnd"/>
            <w:r w:rsidRPr="000416FF">
              <w:rPr>
                <w:rFonts w:asciiTheme="minorHAnsi" w:hAnsiTheme="minorHAnsi" w:cstheme="minorHAnsi"/>
                <w:sz w:val="24"/>
                <w:szCs w:val="24"/>
              </w:rPr>
              <w:t xml:space="preserve"> lap. </w:t>
            </w:r>
          </w:p>
        </w:tc>
      </w:tr>
      <w:tr w:rsidR="00B45D9B" w:rsidRPr="000416FF" w14:paraId="787F9981" w14:textId="77777777" w:rsidTr="00FE113F">
        <w:trPr>
          <w:cantSplit/>
          <w:trHeight w:val="1150"/>
        </w:trPr>
        <w:tc>
          <w:tcPr>
            <w:tcW w:w="2478" w:type="dxa"/>
          </w:tcPr>
          <w:p w14:paraId="13AA0C38" w14:textId="68E0702A" w:rsidR="00B45D9B" w:rsidRPr="000416FF" w:rsidRDefault="00B45D9B" w:rsidP="00B45D9B">
            <w:pPr>
              <w:contextualSpacing/>
              <w:rPr>
                <w:rFonts w:asciiTheme="minorHAnsi" w:hAnsiTheme="minorHAnsi" w:cstheme="minorHAnsi"/>
                <w:sz w:val="24"/>
                <w:szCs w:val="24"/>
              </w:rPr>
            </w:pPr>
            <w:r w:rsidRPr="000416FF">
              <w:rPr>
                <w:rFonts w:asciiTheme="minorHAnsi" w:hAnsiTheme="minorHAnsi" w:cstheme="minorHAnsi"/>
                <w:sz w:val="24"/>
                <w:szCs w:val="24"/>
              </w:rPr>
              <w:t>Lap sitting (when a child sits forward facing, encouraged by an adult)</w:t>
            </w:r>
          </w:p>
        </w:tc>
        <w:tc>
          <w:tcPr>
            <w:tcW w:w="2481" w:type="dxa"/>
          </w:tcPr>
          <w:p w14:paraId="7DA371F1" w14:textId="63F4EB8B" w:rsidR="00B45D9B" w:rsidRPr="000416FF" w:rsidRDefault="00B45D9B" w:rsidP="00D91050">
            <w:pPr>
              <w:contextualSpacing/>
              <w:rPr>
                <w:rFonts w:asciiTheme="minorHAnsi" w:hAnsiTheme="minorHAnsi" w:cstheme="minorHAnsi"/>
                <w:sz w:val="24"/>
                <w:szCs w:val="24"/>
              </w:rPr>
            </w:pPr>
            <w:r w:rsidRPr="000416FF">
              <w:rPr>
                <w:rFonts w:asciiTheme="minorHAnsi" w:hAnsiTheme="minorHAnsi" w:cstheme="minorHAnsi"/>
                <w:sz w:val="24"/>
                <w:szCs w:val="24"/>
              </w:rPr>
              <w:t>No</w:t>
            </w:r>
          </w:p>
        </w:tc>
        <w:tc>
          <w:tcPr>
            <w:tcW w:w="2479" w:type="dxa"/>
          </w:tcPr>
          <w:p w14:paraId="02573433" w14:textId="70EBBBBC" w:rsidR="00B45D9B" w:rsidRPr="000416FF" w:rsidRDefault="00B51572" w:rsidP="00D91050">
            <w:pPr>
              <w:contextualSpacing/>
              <w:rPr>
                <w:rFonts w:asciiTheme="minorHAnsi" w:hAnsiTheme="minorHAnsi" w:cstheme="minorHAnsi"/>
                <w:sz w:val="24"/>
                <w:szCs w:val="24"/>
              </w:rPr>
            </w:pPr>
            <w:r>
              <w:rPr>
                <w:rFonts w:asciiTheme="minorHAnsi" w:hAnsiTheme="minorHAnsi" w:cstheme="minorHAnsi"/>
                <w:sz w:val="24"/>
                <w:szCs w:val="24"/>
              </w:rPr>
              <w:t xml:space="preserve">If a child has difficulty par taking in an </w:t>
            </w:r>
            <w:r w:rsidRPr="000416FF">
              <w:rPr>
                <w:rFonts w:asciiTheme="minorHAnsi" w:hAnsiTheme="minorHAnsi" w:cstheme="minorHAnsi"/>
                <w:sz w:val="24"/>
                <w:szCs w:val="24"/>
              </w:rPr>
              <w:t>carpet time/adult led sessions</w:t>
            </w:r>
            <w:r>
              <w:rPr>
                <w:rFonts w:asciiTheme="minorHAnsi" w:hAnsiTheme="minorHAnsi" w:cstheme="minorHAnsi"/>
                <w:sz w:val="24"/>
                <w:szCs w:val="24"/>
              </w:rPr>
              <w:t>.</w:t>
            </w:r>
          </w:p>
        </w:tc>
        <w:tc>
          <w:tcPr>
            <w:tcW w:w="2480" w:type="dxa"/>
          </w:tcPr>
          <w:p w14:paraId="667A2F90" w14:textId="5A425814" w:rsidR="00B45D9B" w:rsidRPr="000416FF" w:rsidRDefault="00B51572" w:rsidP="00D91050">
            <w:pPr>
              <w:contextualSpacing/>
              <w:rPr>
                <w:rFonts w:asciiTheme="minorHAnsi" w:hAnsiTheme="minorHAnsi" w:cstheme="minorHAnsi"/>
                <w:sz w:val="24"/>
                <w:szCs w:val="24"/>
              </w:rPr>
            </w:pPr>
            <w:r w:rsidRPr="000416FF">
              <w:rPr>
                <w:rFonts w:asciiTheme="minorHAnsi" w:hAnsiTheme="minorHAnsi" w:cstheme="minorHAnsi"/>
                <w:sz w:val="24"/>
                <w:szCs w:val="24"/>
              </w:rPr>
              <w:t>To support with behavioural expectations – child will be quickly encouraged to sit next to the adult, not on the adults lap.</w:t>
            </w:r>
          </w:p>
        </w:tc>
      </w:tr>
    </w:tbl>
    <w:p w14:paraId="4CC63988" w14:textId="77777777" w:rsidR="00DE26E5" w:rsidRPr="000416FF" w:rsidRDefault="00DE26E5" w:rsidP="00BC5C3E">
      <w:pPr>
        <w:rPr>
          <w:rFonts w:cstheme="minorHAnsi"/>
          <w:b/>
          <w:bCs/>
          <w:sz w:val="24"/>
          <w:szCs w:val="24"/>
        </w:rPr>
      </w:pPr>
    </w:p>
    <w:p w14:paraId="3B6965B3" w14:textId="28DA12BD" w:rsidR="00BC5C3E" w:rsidRPr="000416FF" w:rsidRDefault="00BC5C3E" w:rsidP="00BC5C3E">
      <w:pPr>
        <w:rPr>
          <w:rFonts w:cstheme="minorHAnsi"/>
          <w:b/>
          <w:bCs/>
          <w:sz w:val="24"/>
          <w:szCs w:val="24"/>
        </w:rPr>
      </w:pPr>
      <w:r w:rsidRPr="000416FF">
        <w:rPr>
          <w:rFonts w:cstheme="minorHAnsi"/>
          <w:b/>
          <w:bCs/>
          <w:sz w:val="24"/>
          <w:szCs w:val="24"/>
        </w:rPr>
        <w:t>Physical Intervention</w:t>
      </w:r>
    </w:p>
    <w:p w14:paraId="556F62D0" w14:textId="77777777" w:rsidR="00BC5C3E" w:rsidRPr="000416FF" w:rsidRDefault="00BC5C3E" w:rsidP="00BC5C3E">
      <w:pPr>
        <w:rPr>
          <w:rFonts w:cstheme="minorHAnsi"/>
          <w:sz w:val="24"/>
          <w:szCs w:val="24"/>
        </w:rPr>
      </w:pPr>
      <w:r w:rsidRPr="000416FF">
        <w:rPr>
          <w:rFonts w:cstheme="minorHAnsi"/>
          <w:sz w:val="24"/>
          <w:szCs w:val="24"/>
        </w:rPr>
        <w:t>There are occasions when staff will have cause to have physical contact with children for a variety of reasons, for example:</w:t>
      </w:r>
    </w:p>
    <w:p w14:paraId="2D2E96C9" w14:textId="77777777" w:rsidR="00BC5C3E" w:rsidRPr="000416FF" w:rsidRDefault="00BC5C3E" w:rsidP="007332BC">
      <w:pPr>
        <w:pStyle w:val="ListParagraph"/>
        <w:widowControl/>
        <w:numPr>
          <w:ilvl w:val="0"/>
          <w:numId w:val="6"/>
        </w:numPr>
        <w:autoSpaceDE/>
        <w:autoSpaceDN/>
        <w:adjustRightInd/>
        <w:spacing w:after="160" w:line="259" w:lineRule="auto"/>
        <w:contextualSpacing/>
        <w:rPr>
          <w:rFonts w:asciiTheme="minorHAnsi" w:hAnsiTheme="minorHAnsi" w:cstheme="minorHAnsi"/>
        </w:rPr>
      </w:pPr>
      <w:r w:rsidRPr="000416FF">
        <w:rPr>
          <w:rFonts w:asciiTheme="minorHAnsi" w:hAnsiTheme="minorHAnsi" w:cstheme="minorHAnsi"/>
        </w:rPr>
        <w:t>to comfort a child in distress (so long as this is appropriate to their age);</w:t>
      </w:r>
    </w:p>
    <w:p w14:paraId="6F5B72F6" w14:textId="77777777" w:rsidR="00BC5C3E" w:rsidRPr="000416FF" w:rsidRDefault="00BC5C3E" w:rsidP="007332BC">
      <w:pPr>
        <w:pStyle w:val="ListParagraph"/>
        <w:widowControl/>
        <w:numPr>
          <w:ilvl w:val="0"/>
          <w:numId w:val="6"/>
        </w:numPr>
        <w:autoSpaceDE/>
        <w:autoSpaceDN/>
        <w:adjustRightInd/>
        <w:spacing w:after="160" w:line="259" w:lineRule="auto"/>
        <w:contextualSpacing/>
        <w:rPr>
          <w:rFonts w:asciiTheme="minorHAnsi" w:hAnsiTheme="minorHAnsi" w:cstheme="minorHAnsi"/>
        </w:rPr>
      </w:pPr>
      <w:r w:rsidRPr="000416FF">
        <w:rPr>
          <w:rFonts w:asciiTheme="minorHAnsi" w:hAnsiTheme="minorHAnsi" w:cstheme="minorHAnsi"/>
        </w:rPr>
        <w:t>to gently direct a child</w:t>
      </w:r>
    </w:p>
    <w:p w14:paraId="22562E52" w14:textId="77777777" w:rsidR="00BC5C3E" w:rsidRPr="000416FF" w:rsidRDefault="00BC5C3E" w:rsidP="007332BC">
      <w:pPr>
        <w:pStyle w:val="ListParagraph"/>
        <w:widowControl/>
        <w:numPr>
          <w:ilvl w:val="0"/>
          <w:numId w:val="6"/>
        </w:numPr>
        <w:autoSpaceDE/>
        <w:autoSpaceDN/>
        <w:adjustRightInd/>
        <w:spacing w:after="160" w:line="259" w:lineRule="auto"/>
        <w:contextualSpacing/>
        <w:rPr>
          <w:rFonts w:asciiTheme="minorHAnsi" w:hAnsiTheme="minorHAnsi" w:cstheme="minorHAnsi"/>
        </w:rPr>
      </w:pPr>
      <w:r w:rsidRPr="000416FF">
        <w:rPr>
          <w:rFonts w:asciiTheme="minorHAnsi" w:hAnsiTheme="minorHAnsi" w:cstheme="minorHAnsi"/>
        </w:rPr>
        <w:t>in an emergency to avert danger to the child or others</w:t>
      </w:r>
    </w:p>
    <w:p w14:paraId="5F3BC971" w14:textId="77777777" w:rsidR="00BC5C3E" w:rsidRPr="000416FF" w:rsidRDefault="00BC5C3E" w:rsidP="00BC5C3E">
      <w:pPr>
        <w:rPr>
          <w:rFonts w:cstheme="minorHAnsi"/>
          <w:sz w:val="24"/>
          <w:szCs w:val="24"/>
        </w:rPr>
      </w:pPr>
      <w:r w:rsidRPr="000416FF">
        <w:rPr>
          <w:rFonts w:cstheme="minorHAnsi"/>
          <w:sz w:val="24"/>
          <w:szCs w:val="24"/>
        </w:rPr>
        <w:t>In all situations where physical contact between staff and children takes place, staff must consider the following:</w:t>
      </w:r>
    </w:p>
    <w:p w14:paraId="13ABE319" w14:textId="77777777" w:rsidR="00BC5C3E" w:rsidRPr="000416FF" w:rsidRDefault="00BC5C3E" w:rsidP="007332BC">
      <w:pPr>
        <w:pStyle w:val="ListParagraph"/>
        <w:widowControl/>
        <w:numPr>
          <w:ilvl w:val="0"/>
          <w:numId w:val="7"/>
        </w:numPr>
        <w:autoSpaceDE/>
        <w:autoSpaceDN/>
        <w:adjustRightInd/>
        <w:spacing w:after="160" w:line="259" w:lineRule="auto"/>
        <w:contextualSpacing/>
        <w:rPr>
          <w:rFonts w:asciiTheme="minorHAnsi" w:hAnsiTheme="minorHAnsi" w:cstheme="minorHAnsi"/>
        </w:rPr>
      </w:pPr>
      <w:r w:rsidRPr="000416FF">
        <w:rPr>
          <w:rFonts w:asciiTheme="minorHAnsi" w:hAnsiTheme="minorHAnsi" w:cstheme="minorHAnsi"/>
        </w:rPr>
        <w:t>the child’s age and level of understanding</w:t>
      </w:r>
    </w:p>
    <w:p w14:paraId="4433F0E7" w14:textId="77777777" w:rsidR="00BC5C3E" w:rsidRPr="000416FF" w:rsidRDefault="00BC5C3E" w:rsidP="007332BC">
      <w:pPr>
        <w:pStyle w:val="ListParagraph"/>
        <w:widowControl/>
        <w:numPr>
          <w:ilvl w:val="0"/>
          <w:numId w:val="7"/>
        </w:numPr>
        <w:autoSpaceDE/>
        <w:autoSpaceDN/>
        <w:adjustRightInd/>
        <w:spacing w:after="160" w:line="259" w:lineRule="auto"/>
        <w:contextualSpacing/>
        <w:rPr>
          <w:rFonts w:asciiTheme="minorHAnsi" w:hAnsiTheme="minorHAnsi" w:cstheme="minorHAnsi"/>
        </w:rPr>
      </w:pPr>
      <w:r w:rsidRPr="000416FF">
        <w:rPr>
          <w:rFonts w:asciiTheme="minorHAnsi" w:hAnsiTheme="minorHAnsi" w:cstheme="minorHAnsi"/>
        </w:rPr>
        <w:t>the child’s individual characteristics and history;</w:t>
      </w:r>
    </w:p>
    <w:p w14:paraId="17AD97F3" w14:textId="77777777" w:rsidR="00BC5C3E" w:rsidRDefault="00BC5C3E" w:rsidP="007332BC">
      <w:pPr>
        <w:pStyle w:val="ListParagraph"/>
        <w:widowControl/>
        <w:numPr>
          <w:ilvl w:val="0"/>
          <w:numId w:val="7"/>
        </w:numPr>
        <w:autoSpaceDE/>
        <w:autoSpaceDN/>
        <w:adjustRightInd/>
        <w:spacing w:after="160" w:line="259" w:lineRule="auto"/>
        <w:contextualSpacing/>
        <w:rPr>
          <w:rFonts w:asciiTheme="minorHAnsi" w:hAnsiTheme="minorHAnsi" w:cstheme="minorHAnsi"/>
        </w:rPr>
      </w:pPr>
      <w:r w:rsidRPr="000416FF">
        <w:rPr>
          <w:rFonts w:asciiTheme="minorHAnsi" w:hAnsiTheme="minorHAnsi" w:cstheme="minorHAnsi"/>
        </w:rPr>
        <w:t>the location where the contact takes place (it should not take place in private without others present</w:t>
      </w:r>
    </w:p>
    <w:p w14:paraId="7CE81A32" w14:textId="77777777" w:rsidR="005D57E9" w:rsidRPr="005D57E9" w:rsidRDefault="005D57E9" w:rsidP="005D57E9">
      <w:pPr>
        <w:spacing w:after="160" w:line="259" w:lineRule="auto"/>
        <w:ind w:left="360"/>
        <w:contextualSpacing/>
        <w:rPr>
          <w:rFonts w:cstheme="minorHAnsi"/>
        </w:rPr>
      </w:pPr>
    </w:p>
    <w:p w14:paraId="7A86BB30" w14:textId="0DDFF57A" w:rsidR="005D57E9" w:rsidRPr="005D57E9" w:rsidRDefault="00BC5C3E" w:rsidP="0009257E">
      <w:pPr>
        <w:rPr>
          <w:sz w:val="24"/>
          <w:highlight w:val="yellow"/>
        </w:rPr>
      </w:pPr>
      <w:r w:rsidRPr="000416FF">
        <w:rPr>
          <w:rFonts w:cstheme="minorHAnsi"/>
          <w:sz w:val="24"/>
          <w:szCs w:val="24"/>
        </w:rPr>
        <w:t xml:space="preserve">Physical contact is never made as a punishment, or to inflict pain. All forms of corporal punishment are prohibited. </w:t>
      </w:r>
    </w:p>
    <w:p w14:paraId="31BC3744" w14:textId="081C3A2E" w:rsidR="00BC5C3E" w:rsidRPr="000416FF" w:rsidRDefault="00BC5C3E" w:rsidP="00BC5C3E">
      <w:pPr>
        <w:rPr>
          <w:rFonts w:cstheme="minorHAnsi"/>
          <w:sz w:val="24"/>
          <w:szCs w:val="24"/>
        </w:rPr>
      </w:pPr>
      <w:r w:rsidRPr="000416FF">
        <w:rPr>
          <w:rFonts w:cstheme="minorHAnsi"/>
          <w:sz w:val="24"/>
          <w:szCs w:val="24"/>
        </w:rPr>
        <w:t xml:space="preserve">We use physical restraint, only to prevent physical injury to the child themselves, other children or adults and/or serious damage to property. Details of such an event (what happened, what action was taken and by whom, and the names of witnesses) are brought to the attention of the Headteacher immediately. When physical restraint is required an open hand/mitten will be used to ensure that a child can remove themselves if they choose. </w:t>
      </w:r>
    </w:p>
    <w:p w14:paraId="1CA0F7C2" w14:textId="3DF0A6BE" w:rsidR="00BC5C3E" w:rsidRPr="000416FF" w:rsidRDefault="00ED3217" w:rsidP="00BC5C3E">
      <w:pPr>
        <w:rPr>
          <w:rFonts w:cstheme="minorHAnsi"/>
          <w:sz w:val="24"/>
          <w:szCs w:val="24"/>
        </w:rPr>
      </w:pPr>
      <w:r w:rsidRPr="000416FF">
        <w:rPr>
          <w:rFonts w:cstheme="minorHAnsi"/>
          <w:noProof/>
          <w:sz w:val="24"/>
          <w:szCs w:val="24"/>
          <w:lang w:eastAsia="en-GB"/>
        </w:rPr>
        <w:drawing>
          <wp:anchor distT="0" distB="0" distL="114300" distR="114300" simplePos="0" relativeHeight="251718656" behindDoc="1" locked="0" layoutInCell="1" allowOverlap="1" wp14:anchorId="0F8442DA" wp14:editId="776131F0">
            <wp:simplePos x="0" y="0"/>
            <wp:positionH relativeFrom="column">
              <wp:posOffset>4655820</wp:posOffset>
            </wp:positionH>
            <wp:positionV relativeFrom="paragraph">
              <wp:posOffset>179161</wp:posOffset>
            </wp:positionV>
            <wp:extent cx="982980" cy="1213485"/>
            <wp:effectExtent l="0" t="0" r="7620" b="5715"/>
            <wp:wrapTight wrapText="bothSides">
              <wp:wrapPolygon edited="0">
                <wp:start x="0" y="0"/>
                <wp:lineTo x="0" y="21363"/>
                <wp:lineTo x="21349" y="21363"/>
                <wp:lineTo x="2134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82980" cy="1213485"/>
                    </a:xfrm>
                    <a:prstGeom prst="rect">
                      <a:avLst/>
                    </a:prstGeom>
                  </pic:spPr>
                </pic:pic>
              </a:graphicData>
            </a:graphic>
            <wp14:sizeRelH relativeFrom="page">
              <wp14:pctWidth>0</wp14:pctWidth>
            </wp14:sizeRelH>
            <wp14:sizeRelV relativeFrom="page">
              <wp14:pctHeight>0</wp14:pctHeight>
            </wp14:sizeRelV>
          </wp:anchor>
        </w:drawing>
      </w:r>
      <w:r w:rsidR="00BC5C3E" w:rsidRPr="000416FF">
        <w:rPr>
          <w:rFonts w:cstheme="minorHAnsi"/>
          <w:sz w:val="24"/>
          <w:szCs w:val="24"/>
        </w:rPr>
        <w:t>Open hand:</w:t>
      </w:r>
    </w:p>
    <w:p w14:paraId="664D8EF6" w14:textId="77777777" w:rsidR="00BC5C3E" w:rsidRPr="000416FF" w:rsidRDefault="00BC5C3E" w:rsidP="007332BC">
      <w:pPr>
        <w:pStyle w:val="ListParagraph"/>
        <w:widowControl/>
        <w:numPr>
          <w:ilvl w:val="0"/>
          <w:numId w:val="8"/>
        </w:numPr>
        <w:autoSpaceDE/>
        <w:autoSpaceDN/>
        <w:adjustRightInd/>
        <w:spacing w:after="160" w:line="259" w:lineRule="auto"/>
        <w:contextualSpacing/>
        <w:rPr>
          <w:rFonts w:asciiTheme="minorHAnsi" w:hAnsiTheme="minorHAnsi" w:cstheme="minorHAnsi"/>
        </w:rPr>
      </w:pPr>
      <w:r w:rsidRPr="000416FF">
        <w:rPr>
          <w:rFonts w:asciiTheme="minorHAnsi" w:hAnsiTheme="minorHAnsi" w:cstheme="minorHAnsi"/>
        </w:rPr>
        <w:t>Fingers together</w:t>
      </w:r>
    </w:p>
    <w:p w14:paraId="48726A21" w14:textId="77777777" w:rsidR="00BC5C3E" w:rsidRPr="000416FF" w:rsidRDefault="00BC5C3E" w:rsidP="007332BC">
      <w:pPr>
        <w:pStyle w:val="ListParagraph"/>
        <w:widowControl/>
        <w:numPr>
          <w:ilvl w:val="0"/>
          <w:numId w:val="8"/>
        </w:numPr>
        <w:autoSpaceDE/>
        <w:autoSpaceDN/>
        <w:adjustRightInd/>
        <w:spacing w:after="160" w:line="259" w:lineRule="auto"/>
        <w:contextualSpacing/>
        <w:rPr>
          <w:rFonts w:asciiTheme="minorHAnsi" w:hAnsiTheme="minorHAnsi" w:cstheme="minorHAnsi"/>
        </w:rPr>
      </w:pPr>
      <w:r w:rsidRPr="000416FF">
        <w:rPr>
          <w:rFonts w:asciiTheme="minorHAnsi" w:hAnsiTheme="minorHAnsi" w:cstheme="minorHAnsi"/>
        </w:rPr>
        <w:t>Thumb away from fingers</w:t>
      </w:r>
      <w:r w:rsidRPr="000416FF">
        <w:rPr>
          <w:rFonts w:asciiTheme="minorHAnsi" w:hAnsiTheme="minorHAnsi" w:cstheme="minorHAnsi"/>
          <w:noProof/>
        </w:rPr>
        <w:t xml:space="preserve"> </w:t>
      </w:r>
    </w:p>
    <w:p w14:paraId="685E4A01" w14:textId="77777777" w:rsidR="00BC5C3E" w:rsidRPr="000416FF" w:rsidRDefault="00BC5C3E" w:rsidP="007332BC">
      <w:pPr>
        <w:pStyle w:val="ListParagraph"/>
        <w:widowControl/>
        <w:numPr>
          <w:ilvl w:val="0"/>
          <w:numId w:val="8"/>
        </w:numPr>
        <w:autoSpaceDE/>
        <w:autoSpaceDN/>
        <w:adjustRightInd/>
        <w:spacing w:after="160" w:line="259" w:lineRule="auto"/>
        <w:contextualSpacing/>
        <w:rPr>
          <w:rFonts w:asciiTheme="minorHAnsi" w:hAnsiTheme="minorHAnsi" w:cstheme="minorHAnsi"/>
        </w:rPr>
      </w:pPr>
      <w:r w:rsidRPr="000416FF">
        <w:rPr>
          <w:rFonts w:asciiTheme="minorHAnsi" w:hAnsiTheme="minorHAnsi" w:cstheme="minorHAnsi"/>
        </w:rPr>
        <w:t>Palms parallel to floor</w:t>
      </w:r>
    </w:p>
    <w:p w14:paraId="0449F649" w14:textId="1A1480E5" w:rsidR="00BC5C3E" w:rsidRDefault="00BC5C3E" w:rsidP="007332BC">
      <w:pPr>
        <w:pStyle w:val="ListParagraph"/>
        <w:widowControl/>
        <w:numPr>
          <w:ilvl w:val="0"/>
          <w:numId w:val="8"/>
        </w:numPr>
        <w:autoSpaceDE/>
        <w:autoSpaceDN/>
        <w:adjustRightInd/>
        <w:spacing w:after="160" w:line="259" w:lineRule="auto"/>
        <w:contextualSpacing/>
        <w:rPr>
          <w:rFonts w:asciiTheme="minorHAnsi" w:hAnsiTheme="minorHAnsi" w:cstheme="minorHAnsi"/>
        </w:rPr>
      </w:pPr>
      <w:r w:rsidRPr="000416FF">
        <w:rPr>
          <w:rFonts w:asciiTheme="minorHAnsi" w:hAnsiTheme="minorHAnsi" w:cstheme="minorHAnsi"/>
        </w:rPr>
        <w:t xml:space="preserve">The hand should remain in a mitten to avoid the possibility of gripping </w:t>
      </w:r>
    </w:p>
    <w:p w14:paraId="1FA186C4" w14:textId="257FF146" w:rsidR="00B934A7" w:rsidRDefault="00B934A7" w:rsidP="00B934A7">
      <w:pPr>
        <w:spacing w:after="160" w:line="259" w:lineRule="auto"/>
        <w:contextualSpacing/>
        <w:rPr>
          <w:rFonts w:cstheme="minorHAnsi"/>
        </w:rPr>
      </w:pPr>
    </w:p>
    <w:p w14:paraId="3F6D1760" w14:textId="77777777" w:rsidR="00B934A7" w:rsidRDefault="00B934A7" w:rsidP="00B934A7">
      <w:pPr>
        <w:spacing w:after="160" w:line="259" w:lineRule="auto"/>
        <w:contextualSpacing/>
        <w:rPr>
          <w:sz w:val="24"/>
        </w:rPr>
      </w:pPr>
      <w:r w:rsidRPr="00B934A7">
        <w:rPr>
          <w:b/>
          <w:sz w:val="24"/>
        </w:rPr>
        <w:t>Communicating and recording</w:t>
      </w:r>
      <w:r w:rsidRPr="00B934A7">
        <w:rPr>
          <w:sz w:val="24"/>
        </w:rPr>
        <w:t xml:space="preserve"> </w:t>
      </w:r>
    </w:p>
    <w:p w14:paraId="2A4AC17F" w14:textId="6AAE31F7" w:rsidR="00B934A7" w:rsidRDefault="00846F10" w:rsidP="00B934A7">
      <w:pPr>
        <w:rPr>
          <w:sz w:val="24"/>
          <w:szCs w:val="24"/>
        </w:rPr>
      </w:pPr>
      <w:r>
        <w:rPr>
          <w:sz w:val="24"/>
          <w:szCs w:val="24"/>
        </w:rPr>
        <w:t xml:space="preserve">At Roots Federation, we </w:t>
      </w:r>
      <w:r w:rsidR="00B934A7" w:rsidRPr="00B934A7">
        <w:rPr>
          <w:sz w:val="24"/>
          <w:szCs w:val="24"/>
        </w:rPr>
        <w:t xml:space="preserve">aim to work in partnership with our parents/carers to develop and </w:t>
      </w:r>
      <w:r w:rsidR="00B934A7">
        <w:rPr>
          <w:sz w:val="24"/>
          <w:szCs w:val="24"/>
        </w:rPr>
        <w:t xml:space="preserve">promote positive behaviours, </w:t>
      </w:r>
      <w:r w:rsidR="00B934A7" w:rsidRPr="00B934A7">
        <w:rPr>
          <w:sz w:val="24"/>
          <w:szCs w:val="24"/>
        </w:rPr>
        <w:t>understand that behaviour is a form of communication and for children with additional needs behaviour will be consistent at home and school. Therefore, on</w:t>
      </w:r>
      <w:r w:rsidR="00B934A7">
        <w:rPr>
          <w:sz w:val="24"/>
          <w:szCs w:val="24"/>
        </w:rPr>
        <w:t>ly</w:t>
      </w:r>
      <w:r w:rsidR="00B934A7" w:rsidRPr="00B934A7">
        <w:rPr>
          <w:sz w:val="24"/>
          <w:szCs w:val="24"/>
        </w:rPr>
        <w:t xml:space="preserve"> positive behaviours will be shared daily unless in exceptional circumstances or if behaviours are becoming more regular. </w:t>
      </w:r>
    </w:p>
    <w:p w14:paraId="14393B8F" w14:textId="77777777" w:rsidR="00B934A7" w:rsidRDefault="00B934A7" w:rsidP="00B934A7">
      <w:pPr>
        <w:spacing w:after="160" w:line="259" w:lineRule="auto"/>
        <w:contextualSpacing/>
        <w:rPr>
          <w:sz w:val="24"/>
          <w:szCs w:val="24"/>
        </w:rPr>
      </w:pPr>
    </w:p>
    <w:p w14:paraId="27C308D5" w14:textId="77777777" w:rsidR="00B934A7" w:rsidRDefault="00B934A7" w:rsidP="00B934A7">
      <w:pPr>
        <w:spacing w:after="160" w:line="259" w:lineRule="auto"/>
        <w:contextualSpacing/>
        <w:rPr>
          <w:sz w:val="24"/>
          <w:szCs w:val="24"/>
        </w:rPr>
      </w:pPr>
      <w:r w:rsidRPr="00B934A7">
        <w:rPr>
          <w:sz w:val="24"/>
          <w:szCs w:val="24"/>
        </w:rPr>
        <w:t>If Difficult/harmful, serious / dangerous behaviour is observed or reported, the sch</w:t>
      </w:r>
      <w:r>
        <w:rPr>
          <w:sz w:val="24"/>
          <w:szCs w:val="24"/>
        </w:rPr>
        <w:t xml:space="preserve">ool will, in a timely manner; </w:t>
      </w:r>
    </w:p>
    <w:p w14:paraId="77356496" w14:textId="77777777" w:rsidR="00B934A7" w:rsidRPr="00B934A7" w:rsidRDefault="00B934A7" w:rsidP="00B934A7">
      <w:pPr>
        <w:pStyle w:val="ListParagraph"/>
        <w:numPr>
          <w:ilvl w:val="0"/>
          <w:numId w:val="15"/>
        </w:numPr>
        <w:spacing w:after="160" w:line="259" w:lineRule="auto"/>
        <w:contextualSpacing/>
        <w:rPr>
          <w:rFonts w:asciiTheme="minorHAnsi" w:eastAsiaTheme="minorHAnsi" w:hAnsiTheme="minorHAnsi" w:cstheme="minorBidi"/>
          <w:lang w:eastAsia="en-US"/>
        </w:rPr>
      </w:pPr>
      <w:r w:rsidRPr="00B934A7">
        <w:rPr>
          <w:rFonts w:asciiTheme="minorHAnsi" w:eastAsiaTheme="minorHAnsi" w:hAnsiTheme="minorHAnsi" w:cstheme="minorBidi"/>
          <w:lang w:eastAsia="en-US"/>
        </w:rPr>
        <w:lastRenderedPageBreak/>
        <w:t xml:space="preserve">Ascertain the facts – this may include speaking to staff and children. Staff will remain neutral and remember to analyse not moralise </w:t>
      </w:r>
    </w:p>
    <w:p w14:paraId="51215F5F" w14:textId="77777777" w:rsidR="00B934A7" w:rsidRPr="00B934A7" w:rsidRDefault="00B934A7" w:rsidP="00B934A7">
      <w:pPr>
        <w:pStyle w:val="ListParagraph"/>
        <w:numPr>
          <w:ilvl w:val="0"/>
          <w:numId w:val="15"/>
        </w:numPr>
        <w:spacing w:after="160" w:line="259" w:lineRule="auto"/>
        <w:contextualSpacing/>
        <w:rPr>
          <w:rFonts w:asciiTheme="minorHAnsi" w:eastAsiaTheme="minorHAnsi" w:hAnsiTheme="minorHAnsi" w:cstheme="minorBidi"/>
          <w:lang w:eastAsia="en-US"/>
        </w:rPr>
      </w:pPr>
      <w:r w:rsidRPr="00B934A7">
        <w:rPr>
          <w:rFonts w:asciiTheme="minorHAnsi" w:eastAsiaTheme="minorHAnsi" w:hAnsiTheme="minorHAnsi" w:cstheme="minorBidi"/>
          <w:lang w:eastAsia="en-US"/>
        </w:rPr>
        <w:t>Make a decision (SLT) to establish what action will be taken and the outcome required</w:t>
      </w:r>
    </w:p>
    <w:p w14:paraId="48091E29" w14:textId="53075648" w:rsidR="00B934A7" w:rsidRPr="00B934A7" w:rsidRDefault="00B934A7" w:rsidP="00B934A7">
      <w:pPr>
        <w:pStyle w:val="ListParagraph"/>
        <w:numPr>
          <w:ilvl w:val="0"/>
          <w:numId w:val="15"/>
        </w:numPr>
        <w:spacing w:after="160" w:line="259" w:lineRule="auto"/>
        <w:contextualSpacing/>
        <w:rPr>
          <w:rFonts w:asciiTheme="minorHAnsi" w:eastAsiaTheme="minorHAnsi" w:hAnsiTheme="minorHAnsi" w:cstheme="minorBidi"/>
          <w:lang w:eastAsia="en-US"/>
        </w:rPr>
      </w:pPr>
      <w:r w:rsidRPr="00B934A7">
        <w:rPr>
          <w:rFonts w:asciiTheme="minorHAnsi" w:eastAsiaTheme="minorHAnsi" w:hAnsiTheme="minorHAnsi" w:cstheme="minorBidi"/>
          <w:lang w:eastAsia="en-US"/>
        </w:rPr>
        <w:t xml:space="preserve">Record using on our online reporting system and ensure that all relevant categories are selected. </w:t>
      </w:r>
      <w:r w:rsidR="00FF3783">
        <w:rPr>
          <w:rFonts w:asciiTheme="minorHAnsi" w:eastAsiaTheme="minorHAnsi" w:hAnsiTheme="minorHAnsi" w:cstheme="minorBidi"/>
          <w:lang w:eastAsia="en-US"/>
        </w:rPr>
        <w:t>Appendix 3.</w:t>
      </w:r>
    </w:p>
    <w:p w14:paraId="681C9894" w14:textId="77777777" w:rsidR="00B934A7" w:rsidRPr="00B934A7" w:rsidRDefault="00B934A7" w:rsidP="00B934A7">
      <w:pPr>
        <w:pStyle w:val="ListParagraph"/>
        <w:numPr>
          <w:ilvl w:val="0"/>
          <w:numId w:val="15"/>
        </w:numPr>
        <w:spacing w:after="160" w:line="259" w:lineRule="auto"/>
        <w:contextualSpacing/>
        <w:rPr>
          <w:rFonts w:asciiTheme="minorHAnsi" w:eastAsiaTheme="minorHAnsi" w:hAnsiTheme="minorHAnsi" w:cstheme="minorBidi"/>
          <w:lang w:eastAsia="en-US"/>
        </w:rPr>
      </w:pPr>
      <w:r w:rsidRPr="00B934A7">
        <w:rPr>
          <w:rFonts w:asciiTheme="minorHAnsi" w:eastAsiaTheme="minorHAnsi" w:hAnsiTheme="minorHAnsi" w:cstheme="minorBidi"/>
          <w:lang w:eastAsia="en-US"/>
        </w:rPr>
        <w:t>Contact parents/carers and if necessary arrange a meeting with a member of the team</w:t>
      </w:r>
    </w:p>
    <w:p w14:paraId="0AF951EA" w14:textId="37BFB6A2" w:rsidR="00B934A7" w:rsidRDefault="00B934A7" w:rsidP="00B934A7">
      <w:pPr>
        <w:pStyle w:val="ListParagraph"/>
        <w:numPr>
          <w:ilvl w:val="0"/>
          <w:numId w:val="15"/>
        </w:numPr>
        <w:spacing w:after="160" w:line="259" w:lineRule="auto"/>
        <w:contextualSpacing/>
        <w:rPr>
          <w:rFonts w:asciiTheme="minorHAnsi" w:eastAsiaTheme="minorHAnsi" w:hAnsiTheme="minorHAnsi" w:cstheme="minorBidi"/>
          <w:lang w:eastAsia="en-US"/>
        </w:rPr>
      </w:pPr>
      <w:r w:rsidRPr="00B934A7">
        <w:rPr>
          <w:rFonts w:asciiTheme="minorHAnsi" w:eastAsiaTheme="minorHAnsi" w:hAnsiTheme="minorHAnsi" w:cstheme="minorBidi"/>
          <w:lang w:eastAsia="en-US"/>
        </w:rPr>
        <w:t xml:space="preserve">Create a plan for support to develop the child’s pro social behaviours. </w:t>
      </w:r>
    </w:p>
    <w:p w14:paraId="50CE3FE4" w14:textId="77777777" w:rsidR="00846F10" w:rsidRPr="00B934A7" w:rsidRDefault="00846F10" w:rsidP="00846F10">
      <w:pPr>
        <w:pStyle w:val="ListParagraph"/>
        <w:spacing w:after="160" w:line="259" w:lineRule="auto"/>
        <w:ind w:left="720"/>
        <w:contextualSpacing/>
        <w:rPr>
          <w:rFonts w:asciiTheme="minorHAnsi" w:eastAsiaTheme="minorHAnsi" w:hAnsiTheme="minorHAnsi" w:cstheme="minorBidi"/>
          <w:lang w:eastAsia="en-US"/>
        </w:rPr>
      </w:pPr>
    </w:p>
    <w:p w14:paraId="17C1F303" w14:textId="77777777" w:rsidR="00B934A7" w:rsidRPr="00B934A7" w:rsidRDefault="00B934A7" w:rsidP="00B934A7">
      <w:pPr>
        <w:spacing w:after="160" w:line="259" w:lineRule="auto"/>
        <w:contextualSpacing/>
        <w:rPr>
          <w:b/>
        </w:rPr>
      </w:pPr>
      <w:r w:rsidRPr="00B934A7">
        <w:rPr>
          <w:b/>
        </w:rPr>
        <w:t xml:space="preserve">Placement breakdown </w:t>
      </w:r>
    </w:p>
    <w:p w14:paraId="2F48E3ED" w14:textId="54398B0F" w:rsidR="00B934A7" w:rsidRDefault="00B934A7" w:rsidP="00B934A7">
      <w:pPr>
        <w:spacing w:after="160" w:line="259" w:lineRule="auto"/>
        <w:contextualSpacing/>
        <w:rPr>
          <w:sz w:val="24"/>
          <w:szCs w:val="24"/>
        </w:rPr>
      </w:pPr>
      <w:r w:rsidRPr="00B934A7">
        <w:rPr>
          <w:sz w:val="24"/>
          <w:szCs w:val="24"/>
        </w:rPr>
        <w:t xml:space="preserve">It is hoped that no early years’ child is left without an early year’s placement. However, if the placement does breakdown, the school will justify, with evidence to parents/carers why they are no longer able to offer a place to their child. </w:t>
      </w:r>
    </w:p>
    <w:p w14:paraId="3E989597" w14:textId="77777777" w:rsidR="00ED3217" w:rsidRDefault="00ED3217" w:rsidP="00B934A7">
      <w:pPr>
        <w:spacing w:after="160" w:line="259" w:lineRule="auto"/>
        <w:contextualSpacing/>
        <w:rPr>
          <w:sz w:val="24"/>
          <w:szCs w:val="24"/>
        </w:rPr>
      </w:pPr>
    </w:p>
    <w:p w14:paraId="07AA0328" w14:textId="76398EAB" w:rsidR="00B934A7" w:rsidRDefault="00B934A7" w:rsidP="00B934A7">
      <w:pPr>
        <w:spacing w:after="160" w:line="259" w:lineRule="auto"/>
        <w:contextualSpacing/>
        <w:rPr>
          <w:sz w:val="24"/>
          <w:szCs w:val="24"/>
        </w:rPr>
      </w:pPr>
      <w:r>
        <w:rPr>
          <w:sz w:val="24"/>
          <w:szCs w:val="24"/>
        </w:rPr>
        <w:t>Consideration will be made to:</w:t>
      </w:r>
    </w:p>
    <w:p w14:paraId="192322D8" w14:textId="2FF91AB1" w:rsidR="00B934A7" w:rsidRPr="00B934A7" w:rsidRDefault="00B934A7" w:rsidP="00B934A7">
      <w:pPr>
        <w:pStyle w:val="ListParagraph"/>
        <w:numPr>
          <w:ilvl w:val="0"/>
          <w:numId w:val="16"/>
        </w:numPr>
        <w:spacing w:after="160" w:line="259" w:lineRule="auto"/>
        <w:contextualSpacing/>
        <w:rPr>
          <w:rFonts w:asciiTheme="minorHAnsi" w:eastAsiaTheme="minorHAnsi" w:hAnsiTheme="minorHAnsi" w:cstheme="minorBidi"/>
          <w:lang w:eastAsia="en-US"/>
        </w:rPr>
      </w:pPr>
      <w:r w:rsidRPr="00B934A7">
        <w:rPr>
          <w:rFonts w:asciiTheme="minorHAnsi" w:eastAsiaTheme="minorHAnsi" w:hAnsiTheme="minorHAnsi" w:cstheme="minorBidi"/>
          <w:lang w:eastAsia="en-US"/>
        </w:rPr>
        <w:t>Equ</w:t>
      </w:r>
      <w:r w:rsidR="00B86328">
        <w:rPr>
          <w:rFonts w:asciiTheme="minorHAnsi" w:eastAsiaTheme="minorHAnsi" w:hAnsiTheme="minorHAnsi" w:cstheme="minorBidi"/>
          <w:lang w:eastAsia="en-US"/>
        </w:rPr>
        <w:t xml:space="preserve">ality </w:t>
      </w:r>
      <w:r w:rsidRPr="00B934A7">
        <w:rPr>
          <w:rFonts w:asciiTheme="minorHAnsi" w:eastAsiaTheme="minorHAnsi" w:hAnsiTheme="minorHAnsi" w:cstheme="minorBidi"/>
          <w:lang w:eastAsia="en-US"/>
        </w:rPr>
        <w:t>Act</w:t>
      </w:r>
      <w:r w:rsidR="00B86328">
        <w:rPr>
          <w:rFonts w:asciiTheme="minorHAnsi" w:eastAsiaTheme="minorHAnsi" w:hAnsiTheme="minorHAnsi" w:cstheme="minorBidi"/>
          <w:lang w:eastAsia="en-US"/>
        </w:rPr>
        <w:t xml:space="preserve"> 2010</w:t>
      </w:r>
    </w:p>
    <w:p w14:paraId="127A7E56" w14:textId="1F0F92AB" w:rsidR="00B934A7" w:rsidRPr="00B934A7" w:rsidRDefault="00B934A7" w:rsidP="00B934A7">
      <w:pPr>
        <w:pStyle w:val="ListParagraph"/>
        <w:numPr>
          <w:ilvl w:val="0"/>
          <w:numId w:val="16"/>
        </w:numPr>
        <w:spacing w:after="160" w:line="259" w:lineRule="auto"/>
        <w:contextualSpacing/>
        <w:rPr>
          <w:rFonts w:asciiTheme="minorHAnsi" w:eastAsiaTheme="minorHAnsi" w:hAnsiTheme="minorHAnsi" w:cstheme="minorBidi"/>
          <w:lang w:eastAsia="en-US"/>
        </w:rPr>
      </w:pPr>
      <w:r w:rsidRPr="00B934A7">
        <w:rPr>
          <w:rFonts w:asciiTheme="minorHAnsi" w:eastAsiaTheme="minorHAnsi" w:hAnsiTheme="minorHAnsi" w:cstheme="minorBidi"/>
          <w:lang w:eastAsia="en-US"/>
        </w:rPr>
        <w:t>SEND Code of Practice</w:t>
      </w:r>
    </w:p>
    <w:p w14:paraId="337A6551" w14:textId="5441C537" w:rsidR="00B934A7" w:rsidRPr="00B934A7" w:rsidRDefault="00B934A7" w:rsidP="00B934A7">
      <w:pPr>
        <w:pStyle w:val="ListParagraph"/>
        <w:numPr>
          <w:ilvl w:val="0"/>
          <w:numId w:val="16"/>
        </w:numPr>
        <w:spacing w:after="160" w:line="259" w:lineRule="auto"/>
        <w:contextualSpacing/>
        <w:rPr>
          <w:rFonts w:asciiTheme="minorHAnsi" w:eastAsiaTheme="minorHAnsi" w:hAnsiTheme="minorHAnsi" w:cstheme="minorBidi"/>
          <w:lang w:eastAsia="en-US"/>
        </w:rPr>
      </w:pPr>
      <w:r w:rsidRPr="00B934A7">
        <w:rPr>
          <w:rFonts w:asciiTheme="minorHAnsi" w:eastAsiaTheme="minorHAnsi" w:hAnsiTheme="minorHAnsi" w:cstheme="minorBidi"/>
          <w:lang w:eastAsia="en-US"/>
        </w:rPr>
        <w:t>Safeguarding</w:t>
      </w:r>
    </w:p>
    <w:p w14:paraId="69640B44" w14:textId="77777777" w:rsidR="00B934A7" w:rsidRDefault="00B934A7" w:rsidP="00B934A7">
      <w:pPr>
        <w:spacing w:after="160" w:line="259" w:lineRule="auto"/>
        <w:contextualSpacing/>
        <w:rPr>
          <w:sz w:val="24"/>
          <w:szCs w:val="24"/>
        </w:rPr>
      </w:pPr>
    </w:p>
    <w:p w14:paraId="06227207" w14:textId="40A4A711" w:rsidR="00B934A7" w:rsidRPr="00B934A7" w:rsidRDefault="00B934A7" w:rsidP="00B934A7">
      <w:pPr>
        <w:spacing w:after="160" w:line="259" w:lineRule="auto"/>
        <w:contextualSpacing/>
        <w:rPr>
          <w:sz w:val="24"/>
          <w:szCs w:val="24"/>
        </w:rPr>
      </w:pPr>
      <w:r w:rsidRPr="00B934A7">
        <w:rPr>
          <w:sz w:val="24"/>
          <w:szCs w:val="24"/>
        </w:rPr>
        <w:t xml:space="preserve">The Governors wish to emphasise that, violence threating behaviour or abuse by pupils or parents/carers towards the school staff will not be tolerated. </w:t>
      </w:r>
    </w:p>
    <w:p w14:paraId="43F8F390" w14:textId="77777777" w:rsidR="00B934A7" w:rsidRDefault="00B934A7" w:rsidP="00B934A7">
      <w:pPr>
        <w:spacing w:after="160" w:line="259" w:lineRule="auto"/>
        <w:contextualSpacing/>
      </w:pPr>
    </w:p>
    <w:p w14:paraId="13D87FCF" w14:textId="77777777" w:rsidR="00B934A7" w:rsidRDefault="00B934A7" w:rsidP="00B934A7">
      <w:pPr>
        <w:spacing w:after="160" w:line="259" w:lineRule="auto"/>
        <w:contextualSpacing/>
        <w:rPr>
          <w:b/>
          <w:sz w:val="24"/>
          <w:szCs w:val="24"/>
        </w:rPr>
      </w:pPr>
      <w:r>
        <w:rPr>
          <w:b/>
          <w:sz w:val="24"/>
          <w:szCs w:val="24"/>
        </w:rPr>
        <w:t>Summary</w:t>
      </w:r>
    </w:p>
    <w:p w14:paraId="080DC028" w14:textId="6732684F" w:rsidR="00B934A7" w:rsidRDefault="00B934A7" w:rsidP="00B934A7">
      <w:pPr>
        <w:spacing w:after="160" w:line="259" w:lineRule="auto"/>
        <w:contextualSpacing/>
        <w:rPr>
          <w:sz w:val="24"/>
          <w:szCs w:val="24"/>
        </w:rPr>
      </w:pPr>
      <w:r w:rsidRPr="00B934A7">
        <w:rPr>
          <w:sz w:val="24"/>
          <w:szCs w:val="24"/>
        </w:rPr>
        <w:t xml:space="preserve">Therapeutic Thinking is an approach to behaviour that prioritises the prosocial (positive) feelings of everyone within the dynamic. </w:t>
      </w:r>
    </w:p>
    <w:p w14:paraId="6EA7A13A" w14:textId="77777777" w:rsidR="00B934A7" w:rsidRDefault="00B934A7" w:rsidP="00B934A7">
      <w:pPr>
        <w:spacing w:after="160" w:line="259" w:lineRule="auto"/>
        <w:contextualSpacing/>
        <w:rPr>
          <w:sz w:val="24"/>
          <w:szCs w:val="24"/>
        </w:rPr>
      </w:pPr>
    </w:p>
    <w:p w14:paraId="78611277" w14:textId="77777777" w:rsidR="00B934A7" w:rsidRDefault="00B934A7" w:rsidP="00B934A7">
      <w:pPr>
        <w:spacing w:after="160" w:line="259" w:lineRule="auto"/>
        <w:contextualSpacing/>
        <w:rPr>
          <w:sz w:val="24"/>
          <w:szCs w:val="24"/>
        </w:rPr>
      </w:pPr>
      <w:r w:rsidRPr="00B934A7">
        <w:rPr>
          <w:sz w:val="24"/>
          <w:szCs w:val="24"/>
        </w:rPr>
        <w:t>This i</w:t>
      </w:r>
      <w:r>
        <w:rPr>
          <w:sz w:val="24"/>
          <w:szCs w:val="24"/>
        </w:rPr>
        <w:t xml:space="preserve">s based on the principle that: </w:t>
      </w:r>
    </w:p>
    <w:p w14:paraId="1C20750F" w14:textId="77777777" w:rsidR="00B934A7" w:rsidRDefault="00B934A7" w:rsidP="00B934A7">
      <w:pPr>
        <w:pStyle w:val="ListParagraph"/>
        <w:numPr>
          <w:ilvl w:val="0"/>
          <w:numId w:val="17"/>
        </w:numPr>
        <w:spacing w:after="160" w:line="259" w:lineRule="auto"/>
        <w:contextualSpacing/>
        <w:rPr>
          <w:rFonts w:asciiTheme="minorHAnsi" w:eastAsiaTheme="minorHAnsi" w:hAnsiTheme="minorHAnsi" w:cstheme="minorBidi"/>
          <w:lang w:eastAsia="en-US"/>
        </w:rPr>
      </w:pPr>
      <w:r w:rsidRPr="00B934A7">
        <w:rPr>
          <w:rFonts w:asciiTheme="minorHAnsi" w:eastAsiaTheme="minorHAnsi" w:hAnsiTheme="minorHAnsi" w:cstheme="minorBidi"/>
          <w:lang w:eastAsia="en-US"/>
        </w:rPr>
        <w:t xml:space="preserve">Positive experiences create positive feelings. Positive feelings create positive behaviour.  </w:t>
      </w:r>
    </w:p>
    <w:p w14:paraId="3857BE48" w14:textId="0BF6F4F8" w:rsidR="00B934A7" w:rsidRPr="00B934A7" w:rsidRDefault="00B934A7" w:rsidP="00B934A7">
      <w:pPr>
        <w:spacing w:after="160" w:line="259" w:lineRule="auto"/>
        <w:contextualSpacing/>
        <w:rPr>
          <w:sz w:val="24"/>
          <w:szCs w:val="24"/>
        </w:rPr>
      </w:pPr>
      <w:r w:rsidRPr="00B934A7">
        <w:rPr>
          <w:sz w:val="24"/>
          <w:szCs w:val="24"/>
        </w:rPr>
        <w:t>Therapeutic Thinking seeks to foster the independence of children by teaching them how to develop internal discipline. The aim being that they are always able to behave pro socially, without the need for adults to manage this. Behaviour must be analysed and not moralised in order to understand it and prevent it. Therapeutic Approach to Behaviour provides various tools to enable the analysis of behaviour and therefore to assist in better planning to prevent difficult or dangerous situations from occurring and to highlight the learning or experiences needed.</w:t>
      </w:r>
    </w:p>
    <w:p w14:paraId="3F471D8A" w14:textId="77777777" w:rsidR="00B934A7" w:rsidRPr="00B934A7" w:rsidRDefault="00B934A7" w:rsidP="00B934A7">
      <w:pPr>
        <w:spacing w:after="160" w:line="259" w:lineRule="auto"/>
        <w:contextualSpacing/>
        <w:rPr>
          <w:rFonts w:cstheme="minorHAnsi"/>
        </w:rPr>
      </w:pPr>
    </w:p>
    <w:p w14:paraId="5D7AE182" w14:textId="77777777" w:rsidR="00BC5C3E" w:rsidRPr="000416FF" w:rsidRDefault="00BC5C3E" w:rsidP="00BC5C3E">
      <w:pPr>
        <w:rPr>
          <w:rFonts w:cstheme="minorHAnsi"/>
          <w:b/>
          <w:sz w:val="24"/>
          <w:szCs w:val="24"/>
        </w:rPr>
      </w:pPr>
      <w:r w:rsidRPr="000416FF">
        <w:rPr>
          <w:rFonts w:cstheme="minorHAnsi"/>
          <w:b/>
          <w:sz w:val="24"/>
          <w:szCs w:val="24"/>
        </w:rPr>
        <w:t xml:space="preserve">Monitoring and evaluation </w:t>
      </w:r>
    </w:p>
    <w:p w14:paraId="79173CF4" w14:textId="5F79C4AC" w:rsidR="00BC5C3E" w:rsidRPr="000416FF" w:rsidRDefault="00BC5C3E" w:rsidP="00BC5C3E">
      <w:pPr>
        <w:rPr>
          <w:rFonts w:cstheme="minorHAnsi"/>
          <w:b/>
          <w:sz w:val="24"/>
          <w:szCs w:val="24"/>
        </w:rPr>
      </w:pPr>
      <w:r w:rsidRPr="000416FF">
        <w:rPr>
          <w:rFonts w:cstheme="minorHAnsi"/>
          <w:sz w:val="24"/>
          <w:szCs w:val="24"/>
        </w:rPr>
        <w:t xml:space="preserve">The effectiveness of this policy will be monitored by the Headteacher and members of SLT through incident reports. This will be reported to the Governors through the Headteacher’s report presented to FGB. </w:t>
      </w:r>
    </w:p>
    <w:p w14:paraId="0B8A5E0C" w14:textId="77777777" w:rsidR="00BC5C3E" w:rsidRPr="000416FF" w:rsidRDefault="00BC5C3E" w:rsidP="00BC5C3E">
      <w:pPr>
        <w:rPr>
          <w:rFonts w:cstheme="minorHAnsi"/>
          <w:b/>
          <w:bCs/>
          <w:sz w:val="24"/>
          <w:szCs w:val="24"/>
        </w:rPr>
      </w:pPr>
      <w:r w:rsidRPr="000416FF">
        <w:rPr>
          <w:rFonts w:cstheme="minorHAnsi"/>
          <w:sz w:val="24"/>
          <w:szCs w:val="24"/>
        </w:rPr>
        <w:t>The policy will be reviewed by SLT and Governors</w:t>
      </w:r>
    </w:p>
    <w:p w14:paraId="56469A25" w14:textId="77777777" w:rsidR="00BC5C3E" w:rsidRPr="000416FF" w:rsidRDefault="00BC5C3E" w:rsidP="00BC5C3E">
      <w:pPr>
        <w:rPr>
          <w:rFonts w:cstheme="minorHAnsi"/>
          <w:b/>
          <w:sz w:val="24"/>
          <w:szCs w:val="24"/>
        </w:rPr>
      </w:pPr>
      <w:r w:rsidRPr="000416FF">
        <w:rPr>
          <w:rFonts w:cstheme="minorHAnsi"/>
          <w:b/>
          <w:sz w:val="24"/>
          <w:szCs w:val="24"/>
        </w:rPr>
        <w:br w:type="page"/>
      </w:r>
    </w:p>
    <w:p w14:paraId="2A589D65" w14:textId="77777777" w:rsidR="00493570" w:rsidRDefault="00493570">
      <w:pPr>
        <w:rPr>
          <w:rFonts w:cstheme="minorHAnsi"/>
          <w:b/>
          <w:sz w:val="24"/>
          <w:szCs w:val="24"/>
        </w:rPr>
      </w:pPr>
      <w:r>
        <w:rPr>
          <w:rFonts w:cstheme="minorHAnsi"/>
          <w:b/>
          <w:sz w:val="24"/>
          <w:szCs w:val="24"/>
        </w:rPr>
        <w:lastRenderedPageBreak/>
        <w:t>Appendix 1</w:t>
      </w:r>
    </w:p>
    <w:p w14:paraId="017CA5FD" w14:textId="19969095" w:rsidR="00493570" w:rsidRDefault="00493570">
      <w:pPr>
        <w:rPr>
          <w:rFonts w:cstheme="minorHAnsi"/>
          <w:b/>
          <w:sz w:val="24"/>
          <w:szCs w:val="24"/>
        </w:rPr>
      </w:pPr>
      <w:r>
        <w:rPr>
          <w:noProof/>
          <w:lang w:eastAsia="en-GB"/>
        </w:rPr>
        <w:drawing>
          <wp:inline distT="0" distB="0" distL="0" distR="0" wp14:anchorId="40356312" wp14:editId="30A813DB">
            <wp:extent cx="6057900" cy="841569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5808"/>
                    <a:stretch/>
                  </pic:blipFill>
                  <pic:spPr bwMode="auto">
                    <a:xfrm>
                      <a:off x="0" y="0"/>
                      <a:ext cx="6061683" cy="8420950"/>
                    </a:xfrm>
                    <a:prstGeom prst="rect">
                      <a:avLst/>
                    </a:prstGeom>
                    <a:ln>
                      <a:noFill/>
                    </a:ln>
                    <a:extLst>
                      <a:ext uri="{53640926-AAD7-44D8-BBD7-CCE9431645EC}">
                        <a14:shadowObscured xmlns:a14="http://schemas.microsoft.com/office/drawing/2010/main"/>
                      </a:ext>
                    </a:extLst>
                  </pic:spPr>
                </pic:pic>
              </a:graphicData>
            </a:graphic>
          </wp:inline>
        </w:drawing>
      </w:r>
      <w:r>
        <w:rPr>
          <w:rFonts w:cstheme="minorHAnsi"/>
          <w:b/>
          <w:sz w:val="24"/>
          <w:szCs w:val="24"/>
        </w:rPr>
        <w:br w:type="page"/>
      </w:r>
    </w:p>
    <w:p w14:paraId="7F9BC5C2" w14:textId="4A8C3FE9" w:rsidR="00885CD0" w:rsidRPr="00885CD0" w:rsidRDefault="00885CD0">
      <w:pPr>
        <w:rPr>
          <w:rFonts w:cstheme="minorHAnsi"/>
          <w:b/>
          <w:sz w:val="24"/>
          <w:szCs w:val="24"/>
        </w:rPr>
      </w:pPr>
      <w:r w:rsidRPr="00885CD0">
        <w:rPr>
          <w:rFonts w:cstheme="minorHAnsi"/>
          <w:b/>
          <w:sz w:val="24"/>
          <w:szCs w:val="24"/>
        </w:rPr>
        <w:lastRenderedPageBreak/>
        <w:t>Appendix 2</w:t>
      </w:r>
    </w:p>
    <w:p w14:paraId="1667B38D" w14:textId="35A2695C" w:rsidR="00885CD0" w:rsidRPr="00885CD0" w:rsidRDefault="00885CD0" w:rsidP="00885CD0">
      <w:pPr>
        <w:pStyle w:val="NormalWeb"/>
        <w:rPr>
          <w:rFonts w:asciiTheme="minorHAnsi" w:eastAsiaTheme="minorHAnsi" w:hAnsiTheme="minorHAnsi" w:cstheme="minorBidi"/>
          <w:lang w:eastAsia="en-US"/>
        </w:rPr>
      </w:pPr>
      <w:r>
        <w:rPr>
          <w:rFonts w:asciiTheme="minorHAnsi" w:eastAsiaTheme="minorHAnsi" w:hAnsiTheme="minorHAnsi" w:cstheme="minorBidi"/>
          <w:lang w:eastAsia="en-US"/>
        </w:rPr>
        <w:t xml:space="preserve">Roots Federation use </w:t>
      </w:r>
      <w:r w:rsidRPr="00885CD0">
        <w:rPr>
          <w:rFonts w:asciiTheme="minorHAnsi" w:eastAsiaTheme="minorHAnsi" w:hAnsiTheme="minorHAnsi" w:cstheme="minorBidi"/>
          <w:lang w:eastAsia="en-US"/>
        </w:rPr>
        <w:t>the following strategies to help prevent biting: sensory activities, biting rings, adequate resources and staff who recognise when children need more stimulation or quiet times. However, in the event of a child being bitten we use the following procedures. The most relevant staff member(s) will:</w:t>
      </w:r>
    </w:p>
    <w:p w14:paraId="6125C0CE" w14:textId="77777777" w:rsidR="00885CD0" w:rsidRDefault="00885CD0" w:rsidP="00885CD0">
      <w:pPr>
        <w:pStyle w:val="ListParagraph"/>
        <w:numPr>
          <w:ilvl w:val="0"/>
          <w:numId w:val="15"/>
        </w:numPr>
        <w:spacing w:after="160" w:line="259" w:lineRule="auto"/>
        <w:contextualSpacing/>
        <w:rPr>
          <w:rFonts w:asciiTheme="minorHAnsi" w:eastAsiaTheme="minorHAnsi" w:hAnsiTheme="minorHAnsi" w:cstheme="minorBidi"/>
          <w:lang w:eastAsia="en-US"/>
        </w:rPr>
      </w:pPr>
      <w:r w:rsidRPr="00885CD0">
        <w:rPr>
          <w:rFonts w:asciiTheme="minorHAnsi" w:eastAsiaTheme="minorHAnsi" w:hAnsiTheme="minorHAnsi" w:cstheme="minorBidi"/>
          <w:lang w:eastAsia="en-US"/>
        </w:rPr>
        <w:t xml:space="preserve">Comfort any child who has been bitten and check for any visual injury. Administer any first aid where necessary. </w:t>
      </w:r>
    </w:p>
    <w:p w14:paraId="235FEC42" w14:textId="63D8F9F2" w:rsidR="00885CD0" w:rsidRPr="00885CD0" w:rsidRDefault="00D23A7D" w:rsidP="00885CD0">
      <w:pPr>
        <w:pStyle w:val="ListParagraph"/>
        <w:numPr>
          <w:ilvl w:val="0"/>
          <w:numId w:val="15"/>
        </w:numPr>
        <w:spacing w:after="160" w:line="259"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Complete an acc</w:t>
      </w:r>
      <w:r w:rsidR="00885CD0" w:rsidRPr="00885CD0">
        <w:rPr>
          <w:rFonts w:asciiTheme="minorHAnsi" w:eastAsiaTheme="minorHAnsi" w:hAnsiTheme="minorHAnsi" w:cstheme="minorBidi"/>
          <w:lang w:eastAsia="en-US"/>
        </w:rPr>
        <w:t xml:space="preserve">ident form </w:t>
      </w:r>
      <w:r w:rsidR="00885CD0">
        <w:rPr>
          <w:rFonts w:asciiTheme="minorHAnsi" w:eastAsiaTheme="minorHAnsi" w:hAnsiTheme="minorHAnsi" w:cstheme="minorBidi"/>
          <w:lang w:eastAsia="en-US"/>
        </w:rPr>
        <w:t xml:space="preserve">on Octopus (Nursery Management System) </w:t>
      </w:r>
      <w:r w:rsidR="00885CD0" w:rsidRPr="00885CD0">
        <w:rPr>
          <w:rFonts w:asciiTheme="minorHAnsi" w:eastAsiaTheme="minorHAnsi" w:hAnsiTheme="minorHAnsi" w:cstheme="minorBidi"/>
          <w:lang w:eastAsia="en-US"/>
        </w:rPr>
        <w:t>and inform the parents</w:t>
      </w:r>
      <w:r w:rsidR="00885CD0">
        <w:rPr>
          <w:rFonts w:asciiTheme="minorHAnsi" w:eastAsiaTheme="minorHAnsi" w:hAnsiTheme="minorHAnsi" w:cstheme="minorBidi"/>
          <w:lang w:eastAsia="en-US"/>
        </w:rPr>
        <w:t xml:space="preserve"> of the child who has been bitten</w:t>
      </w:r>
      <w:r w:rsidR="00885CD0" w:rsidRPr="00885CD0">
        <w:rPr>
          <w:rFonts w:asciiTheme="minorHAnsi" w:eastAsiaTheme="minorHAnsi" w:hAnsiTheme="minorHAnsi" w:cstheme="minorBidi"/>
          <w:lang w:eastAsia="en-US"/>
        </w:rPr>
        <w:t>. Continue to observe the bitten area for signs of infection. For confidentiality purposes we do not disclose the name of the child who has caused the bite to the parents</w:t>
      </w:r>
      <w:r w:rsidR="00885CD0">
        <w:rPr>
          <w:rFonts w:asciiTheme="minorHAnsi" w:eastAsiaTheme="minorHAnsi" w:hAnsiTheme="minorHAnsi" w:cstheme="minorBidi"/>
          <w:lang w:eastAsia="en-US"/>
        </w:rPr>
        <w:t>.</w:t>
      </w:r>
    </w:p>
    <w:p w14:paraId="20F3041E" w14:textId="6D62EDD5" w:rsidR="00885CD0" w:rsidRDefault="00885CD0" w:rsidP="00885CD0">
      <w:pPr>
        <w:pStyle w:val="ListParagraph"/>
        <w:numPr>
          <w:ilvl w:val="0"/>
          <w:numId w:val="15"/>
        </w:numPr>
        <w:spacing w:after="160" w:line="259" w:lineRule="auto"/>
        <w:contextualSpacing/>
        <w:rPr>
          <w:rFonts w:asciiTheme="minorHAnsi" w:eastAsiaTheme="minorHAnsi" w:hAnsiTheme="minorHAnsi" w:cstheme="minorBidi"/>
          <w:lang w:eastAsia="en-US"/>
        </w:rPr>
      </w:pPr>
      <w:r w:rsidRPr="00885CD0">
        <w:rPr>
          <w:rFonts w:asciiTheme="minorHAnsi" w:eastAsiaTheme="minorHAnsi" w:hAnsiTheme="minorHAnsi" w:cstheme="minorBidi"/>
          <w:lang w:eastAsia="en-US"/>
        </w:rPr>
        <w:t>Tell the child who has caused the bite in terms that they understand that biting (the behaviour and not the child) is unkind</w:t>
      </w:r>
      <w:r>
        <w:rPr>
          <w:rFonts w:asciiTheme="minorHAnsi" w:eastAsiaTheme="minorHAnsi" w:hAnsiTheme="minorHAnsi" w:cstheme="minorBidi"/>
          <w:lang w:eastAsia="en-US"/>
        </w:rPr>
        <w:t>. S</w:t>
      </w:r>
      <w:r w:rsidRPr="00885CD0">
        <w:rPr>
          <w:rFonts w:asciiTheme="minorHAnsi" w:eastAsiaTheme="minorHAnsi" w:hAnsiTheme="minorHAnsi" w:cstheme="minorBidi"/>
          <w:lang w:eastAsia="en-US"/>
        </w:rPr>
        <w:t xml:space="preserve">how the child that it </w:t>
      </w:r>
      <w:r>
        <w:rPr>
          <w:rFonts w:asciiTheme="minorHAnsi" w:eastAsiaTheme="minorHAnsi" w:hAnsiTheme="minorHAnsi" w:cstheme="minorBidi"/>
          <w:lang w:eastAsia="en-US"/>
        </w:rPr>
        <w:t>makes</w:t>
      </w:r>
      <w:r w:rsidRPr="00885CD0">
        <w:rPr>
          <w:rFonts w:asciiTheme="minorHAnsi" w:eastAsiaTheme="minorHAnsi" w:hAnsiTheme="minorHAnsi" w:cstheme="minorBidi"/>
          <w:lang w:eastAsia="en-US"/>
        </w:rPr>
        <w:t xml:space="preserve"> the child who has been bitten sad. The child will be asked to say sorry if developmentally appropriate or helped to develop their empathy skills by giving the child who has been bitten a favourite book or comforter.</w:t>
      </w:r>
    </w:p>
    <w:p w14:paraId="4B863CE7" w14:textId="77777777" w:rsidR="00885CD0" w:rsidRDefault="00885CD0" w:rsidP="00885CD0">
      <w:pPr>
        <w:pStyle w:val="ListParagraph"/>
        <w:numPr>
          <w:ilvl w:val="0"/>
          <w:numId w:val="15"/>
        </w:numPr>
        <w:spacing w:after="160" w:line="259" w:lineRule="auto"/>
        <w:contextualSpacing/>
        <w:rPr>
          <w:rFonts w:asciiTheme="minorHAnsi" w:eastAsiaTheme="minorHAnsi" w:hAnsiTheme="minorHAnsi" w:cstheme="minorBidi"/>
          <w:lang w:eastAsia="en-US"/>
        </w:rPr>
      </w:pPr>
      <w:r w:rsidRPr="00885CD0">
        <w:rPr>
          <w:rFonts w:asciiTheme="minorHAnsi" w:eastAsiaTheme="minorHAnsi" w:hAnsiTheme="minorHAnsi" w:cstheme="minorBidi"/>
          <w:lang w:eastAsia="en-US"/>
        </w:rPr>
        <w:t>Record all bites on the appropriate format. If a child continues to bite, the nursery will carry out observations to try to distinguish a cause, e.g. tiredness or frustration</w:t>
      </w:r>
    </w:p>
    <w:p w14:paraId="18C3311C" w14:textId="1A184042" w:rsidR="00885CD0" w:rsidRPr="00885CD0" w:rsidRDefault="00885CD0" w:rsidP="00885CD0">
      <w:pPr>
        <w:pStyle w:val="ListParagraph"/>
        <w:numPr>
          <w:ilvl w:val="0"/>
          <w:numId w:val="15"/>
        </w:numPr>
        <w:spacing w:after="160" w:line="259" w:lineRule="auto"/>
        <w:contextualSpacing/>
        <w:rPr>
          <w:rFonts w:asciiTheme="minorHAnsi" w:eastAsiaTheme="minorHAnsi" w:hAnsiTheme="minorHAnsi" w:cstheme="minorBidi"/>
          <w:lang w:eastAsia="en-US"/>
        </w:rPr>
      </w:pPr>
      <w:r w:rsidRPr="00885CD0">
        <w:rPr>
          <w:rFonts w:asciiTheme="minorHAnsi" w:eastAsiaTheme="minorHAnsi" w:hAnsiTheme="minorHAnsi" w:cstheme="minorBidi"/>
          <w:lang w:eastAsia="en-US"/>
        </w:rPr>
        <w:t>Arrange for a meeting with the child’s parents</w:t>
      </w:r>
      <w:r>
        <w:rPr>
          <w:rFonts w:asciiTheme="minorHAnsi" w:eastAsiaTheme="minorHAnsi" w:hAnsiTheme="minorHAnsi" w:cstheme="minorBidi"/>
          <w:lang w:eastAsia="en-US"/>
        </w:rPr>
        <w:t xml:space="preserve"> (this will be for the child who has bitten)</w:t>
      </w:r>
      <w:r w:rsidRPr="00885CD0">
        <w:rPr>
          <w:rFonts w:asciiTheme="minorHAnsi" w:eastAsiaTheme="minorHAnsi" w:hAnsiTheme="minorHAnsi" w:cstheme="minorBidi"/>
          <w:lang w:eastAsia="en-US"/>
        </w:rPr>
        <w:t xml:space="preserve"> to develop strategies to prevent the biting behaviour. Parents will be reassured that it is part of a child’s development and not made to feel that it is their fault</w:t>
      </w:r>
      <w:r>
        <w:rPr>
          <w:rFonts w:asciiTheme="minorHAnsi" w:eastAsiaTheme="minorHAnsi" w:hAnsiTheme="minorHAnsi" w:cstheme="minorBidi"/>
          <w:lang w:eastAsia="en-US"/>
        </w:rPr>
        <w:t>.</w:t>
      </w:r>
    </w:p>
    <w:p w14:paraId="49666FEA" w14:textId="71A8F463" w:rsidR="00885CD0" w:rsidRPr="00885CD0" w:rsidRDefault="00885CD0" w:rsidP="00885CD0">
      <w:pPr>
        <w:pStyle w:val="ListParagraph"/>
        <w:numPr>
          <w:ilvl w:val="0"/>
          <w:numId w:val="15"/>
        </w:numPr>
        <w:spacing w:after="160" w:line="259" w:lineRule="auto"/>
        <w:contextualSpacing/>
        <w:rPr>
          <w:rFonts w:asciiTheme="minorHAnsi" w:eastAsiaTheme="minorHAnsi" w:hAnsiTheme="minorHAnsi" w:cstheme="minorBidi"/>
          <w:lang w:eastAsia="en-US"/>
        </w:rPr>
      </w:pPr>
      <w:r w:rsidRPr="00885CD0">
        <w:rPr>
          <w:rFonts w:asciiTheme="minorHAnsi" w:eastAsiaTheme="minorHAnsi" w:hAnsiTheme="minorHAnsi" w:cstheme="minorBidi"/>
          <w:lang w:eastAsia="en-US"/>
        </w:rPr>
        <w:t>In the event of a bite breaking the skin and to reduce the risk of infection from bacteria, give prompt treatment to both the child who has bitten and the child who has been bitten.</w:t>
      </w:r>
    </w:p>
    <w:p w14:paraId="79E038C0" w14:textId="2F65E2C5" w:rsidR="00885CD0" w:rsidRDefault="00885CD0" w:rsidP="00885CD0">
      <w:pPr>
        <w:pStyle w:val="NormalWeb"/>
        <w:rPr>
          <w:rFonts w:asciiTheme="minorHAnsi" w:eastAsiaTheme="minorHAnsi" w:hAnsiTheme="minorHAnsi" w:cstheme="minorBidi"/>
          <w:lang w:eastAsia="en-US"/>
        </w:rPr>
      </w:pPr>
      <w:r w:rsidRPr="00885CD0">
        <w:rPr>
          <w:rFonts w:asciiTheme="minorHAnsi" w:eastAsiaTheme="minorHAnsi" w:hAnsiTheme="minorHAnsi" w:cstheme="minorBidi"/>
          <w:lang w:eastAsia="en-US"/>
        </w:rPr>
        <w:t>If a child or member of staff sustains a bite wound where the skin has been severely broken arrange for urgent medical attention after initial first aid has been carried out.</w:t>
      </w:r>
      <w:r>
        <w:rPr>
          <w:rFonts w:asciiTheme="minorHAnsi" w:eastAsiaTheme="minorHAnsi" w:hAnsiTheme="minorHAnsi" w:cstheme="minorBidi"/>
          <w:lang w:eastAsia="en-US"/>
        </w:rPr>
        <w:t xml:space="preserve"> Staff members will record this incident in the accident at work book. </w:t>
      </w:r>
    </w:p>
    <w:p w14:paraId="72B95B48" w14:textId="6DD7ED8A" w:rsidR="00885CD0" w:rsidRPr="00885CD0" w:rsidRDefault="00885CD0" w:rsidP="00885CD0">
      <w:pPr>
        <w:pStyle w:val="NormalWeb"/>
        <w:rPr>
          <w:rFonts w:asciiTheme="minorHAnsi" w:eastAsiaTheme="minorHAnsi" w:hAnsiTheme="minorHAnsi" w:cstheme="minorBidi"/>
          <w:lang w:eastAsia="en-US"/>
        </w:rPr>
      </w:pPr>
      <w:r>
        <w:rPr>
          <w:rFonts w:asciiTheme="minorHAnsi" w:eastAsiaTheme="minorHAnsi" w:hAnsiTheme="minorHAnsi" w:cstheme="minorBidi"/>
          <w:lang w:eastAsia="en-US"/>
        </w:rPr>
        <w:t>Where necessary a Social Story about biting will be shared with parents and the child to develop their understanding of when biting is acceptable and when is not.</w:t>
      </w:r>
    </w:p>
    <w:p w14:paraId="29EE084D" w14:textId="7E3D890F" w:rsidR="00885CD0" w:rsidRPr="00885CD0" w:rsidRDefault="00885CD0" w:rsidP="00885CD0">
      <w:pPr>
        <w:pStyle w:val="NormalWeb"/>
        <w:rPr>
          <w:rFonts w:asciiTheme="minorHAnsi" w:eastAsiaTheme="minorHAnsi" w:hAnsiTheme="minorHAnsi" w:cstheme="minorBidi"/>
          <w:lang w:eastAsia="en-US"/>
        </w:rPr>
      </w:pPr>
      <w:r w:rsidRPr="00885CD0">
        <w:rPr>
          <w:rFonts w:asciiTheme="minorHAnsi" w:eastAsiaTheme="minorHAnsi" w:hAnsiTheme="minorHAnsi" w:cstheme="minorBidi"/>
          <w:lang w:eastAsia="en-US"/>
        </w:rPr>
        <w:t>In cases where a child may repeatedly bite and/or if they have a particular special educational need or disability that lends itself to increased biting, the senior leadership team will carry out an individual risk assessment and may recommend immunisation with hepatitis B vaccine for all staff and children</w:t>
      </w:r>
      <w:r w:rsidR="00D23A7D">
        <w:rPr>
          <w:rFonts w:asciiTheme="minorHAnsi" w:eastAsiaTheme="minorHAnsi" w:hAnsiTheme="minorHAnsi" w:cstheme="minorBidi"/>
          <w:lang w:eastAsia="en-US"/>
        </w:rPr>
        <w:t>.</w:t>
      </w:r>
    </w:p>
    <w:p w14:paraId="03B9DDA9" w14:textId="2A82DC07" w:rsidR="00FF3783" w:rsidRDefault="00885CD0" w:rsidP="00FF3783">
      <w:pPr>
        <w:rPr>
          <w:rFonts w:cstheme="minorHAnsi"/>
          <w:b/>
          <w:sz w:val="24"/>
          <w:szCs w:val="24"/>
        </w:rPr>
      </w:pPr>
      <w:r>
        <w:rPr>
          <w:rFonts w:cstheme="minorHAnsi"/>
          <w:sz w:val="24"/>
          <w:szCs w:val="24"/>
        </w:rPr>
        <w:t xml:space="preserve"> </w:t>
      </w:r>
      <w:r>
        <w:rPr>
          <w:rFonts w:cstheme="minorHAnsi"/>
          <w:sz w:val="24"/>
          <w:szCs w:val="24"/>
        </w:rPr>
        <w:br w:type="page"/>
      </w:r>
      <w:r w:rsidR="00FF3783">
        <w:rPr>
          <w:rFonts w:cstheme="minorHAnsi"/>
          <w:b/>
          <w:sz w:val="24"/>
          <w:szCs w:val="24"/>
        </w:rPr>
        <w:lastRenderedPageBreak/>
        <w:t>Appendix 3</w:t>
      </w:r>
    </w:p>
    <w:p w14:paraId="793FB5E8" w14:textId="7C4B6584" w:rsidR="00FF3783" w:rsidRDefault="00FF3783" w:rsidP="00FF3783">
      <w:pPr>
        <w:rPr>
          <w:rFonts w:cstheme="minorHAnsi"/>
          <w:sz w:val="24"/>
          <w:szCs w:val="24"/>
        </w:rPr>
      </w:pPr>
      <w:r>
        <w:rPr>
          <w:rFonts w:cstheme="minorHAnsi"/>
          <w:sz w:val="24"/>
          <w:szCs w:val="24"/>
        </w:rPr>
        <w:t>Recording of Behaviour on Octopus (Nursery Management System)</w:t>
      </w:r>
    </w:p>
    <w:p w14:paraId="782764CF" w14:textId="13040580" w:rsidR="00FF3783" w:rsidRPr="0009257E" w:rsidRDefault="00FF3783" w:rsidP="00FF3783">
      <w:pPr>
        <w:rPr>
          <w:rFonts w:cstheme="minorHAnsi"/>
          <w:sz w:val="24"/>
          <w:szCs w:val="24"/>
        </w:rPr>
      </w:pPr>
      <w:r>
        <w:rPr>
          <w:rFonts w:cstheme="minorHAnsi"/>
          <w:sz w:val="24"/>
          <w:szCs w:val="24"/>
        </w:rPr>
        <w:t xml:space="preserve">Incidents of </w:t>
      </w:r>
      <w:r w:rsidRPr="0009257E">
        <w:rPr>
          <w:rFonts w:cstheme="minorHAnsi"/>
          <w:sz w:val="24"/>
          <w:szCs w:val="24"/>
        </w:rPr>
        <w:t xml:space="preserve">difficult or dangerous behaviour will be recorded on Octopus and shared with parents on the day of the incident. </w:t>
      </w:r>
    </w:p>
    <w:p w14:paraId="08C2DFA2" w14:textId="00A77E92" w:rsidR="00FF3783" w:rsidRPr="00A8285F" w:rsidRDefault="00FF3783" w:rsidP="00FF3783">
      <w:pPr>
        <w:rPr>
          <w:rFonts w:cstheme="minorHAnsi"/>
          <w:sz w:val="24"/>
          <w:szCs w:val="24"/>
        </w:rPr>
      </w:pPr>
      <w:r w:rsidRPr="0009257E">
        <w:rPr>
          <w:rFonts w:cstheme="minorHAnsi"/>
          <w:sz w:val="24"/>
          <w:szCs w:val="24"/>
        </w:rPr>
        <w:t xml:space="preserve">At </w:t>
      </w:r>
      <w:r w:rsidRPr="00A8285F">
        <w:rPr>
          <w:rFonts w:cstheme="minorHAnsi"/>
          <w:sz w:val="24"/>
          <w:szCs w:val="24"/>
        </w:rPr>
        <w:t xml:space="preserve">Roots Federation, </w:t>
      </w:r>
      <w:r w:rsidR="0009257E" w:rsidRPr="00A8285F">
        <w:rPr>
          <w:rFonts w:cstheme="minorHAnsi"/>
          <w:sz w:val="24"/>
          <w:szCs w:val="24"/>
        </w:rPr>
        <w:t>staff</w:t>
      </w:r>
      <w:r w:rsidRPr="00A8285F">
        <w:rPr>
          <w:rFonts w:cstheme="minorHAnsi"/>
          <w:sz w:val="24"/>
          <w:szCs w:val="24"/>
        </w:rPr>
        <w:t xml:space="preserve"> follow a script when</w:t>
      </w:r>
      <w:r w:rsidR="00B86328" w:rsidRPr="00A8285F">
        <w:rPr>
          <w:rFonts w:cstheme="minorHAnsi"/>
          <w:sz w:val="24"/>
          <w:szCs w:val="24"/>
        </w:rPr>
        <w:t xml:space="preserve"> recording</w:t>
      </w:r>
      <w:r w:rsidRPr="00A8285F">
        <w:rPr>
          <w:rFonts w:cstheme="minorHAnsi"/>
          <w:sz w:val="24"/>
          <w:szCs w:val="24"/>
        </w:rPr>
        <w:t xml:space="preserve"> so that we can analyse the correct data. The form will support the entry of </w:t>
      </w:r>
      <w:r w:rsidR="0009257E" w:rsidRPr="00A8285F">
        <w:rPr>
          <w:rFonts w:cstheme="minorHAnsi"/>
          <w:sz w:val="24"/>
          <w:szCs w:val="24"/>
        </w:rPr>
        <w:t>t</w:t>
      </w:r>
      <w:r w:rsidR="00B86328" w:rsidRPr="00A8285F">
        <w:rPr>
          <w:rFonts w:cstheme="minorHAnsi"/>
          <w:sz w:val="24"/>
          <w:szCs w:val="24"/>
        </w:rPr>
        <w:t xml:space="preserve">he following </w:t>
      </w:r>
      <w:r w:rsidRPr="00A8285F">
        <w:rPr>
          <w:rFonts w:cstheme="minorHAnsi"/>
          <w:sz w:val="24"/>
          <w:szCs w:val="24"/>
        </w:rPr>
        <w:t xml:space="preserve">information. </w:t>
      </w:r>
    </w:p>
    <w:p w14:paraId="1C53BF0B" w14:textId="10A7EA47" w:rsidR="00FF3783" w:rsidRPr="00A8285F" w:rsidRDefault="00FF3783" w:rsidP="00FF3783">
      <w:pPr>
        <w:pStyle w:val="ListParagraph"/>
        <w:numPr>
          <w:ilvl w:val="0"/>
          <w:numId w:val="20"/>
        </w:numPr>
        <w:rPr>
          <w:rFonts w:asciiTheme="minorHAnsi" w:eastAsiaTheme="minorHAnsi" w:hAnsiTheme="minorHAnsi" w:cstheme="minorHAnsi"/>
          <w:lang w:eastAsia="en-US"/>
        </w:rPr>
      </w:pPr>
      <w:r w:rsidRPr="00A8285F">
        <w:rPr>
          <w:rFonts w:asciiTheme="minorHAnsi" w:eastAsiaTheme="minorHAnsi" w:hAnsiTheme="minorHAnsi" w:cstheme="minorHAnsi"/>
          <w:lang w:eastAsia="en-US"/>
        </w:rPr>
        <w:t xml:space="preserve">Record </w:t>
      </w:r>
      <w:r w:rsidR="00B86328" w:rsidRPr="00A8285F">
        <w:rPr>
          <w:rFonts w:asciiTheme="minorHAnsi" w:eastAsiaTheme="minorHAnsi" w:hAnsiTheme="minorHAnsi" w:cstheme="minorHAnsi"/>
          <w:lang w:eastAsia="en-US"/>
        </w:rPr>
        <w:t xml:space="preserve">the incident for </w:t>
      </w:r>
      <w:r w:rsidRPr="00A8285F">
        <w:rPr>
          <w:rFonts w:asciiTheme="minorHAnsi" w:eastAsiaTheme="minorHAnsi" w:hAnsiTheme="minorHAnsi" w:cstheme="minorHAnsi"/>
          <w:lang w:eastAsia="en-US"/>
        </w:rPr>
        <w:t>the child who has displayed the difficult or dangerous behaviour.</w:t>
      </w:r>
    </w:p>
    <w:p w14:paraId="3BC50226" w14:textId="6E22B2DB" w:rsidR="00FF3783" w:rsidRPr="00A8285F" w:rsidRDefault="00FF3783" w:rsidP="00FF3783">
      <w:pPr>
        <w:pStyle w:val="ListParagraph"/>
        <w:numPr>
          <w:ilvl w:val="0"/>
          <w:numId w:val="20"/>
        </w:numPr>
        <w:rPr>
          <w:rFonts w:asciiTheme="minorHAnsi" w:eastAsiaTheme="minorHAnsi" w:hAnsiTheme="minorHAnsi" w:cstheme="minorHAnsi"/>
          <w:lang w:eastAsia="en-US"/>
        </w:rPr>
      </w:pPr>
      <w:r w:rsidRPr="00A8285F">
        <w:rPr>
          <w:rFonts w:asciiTheme="minorHAnsi" w:eastAsiaTheme="minorHAnsi" w:hAnsiTheme="minorHAnsi" w:cstheme="minorHAnsi"/>
          <w:lang w:eastAsia="en-US"/>
        </w:rPr>
        <w:t xml:space="preserve">Describe what happened, where it happened and the things you saw that may have caused it to happen. </w:t>
      </w:r>
    </w:p>
    <w:p w14:paraId="0CDB1D14" w14:textId="07EE28E4" w:rsidR="00FF3783" w:rsidRPr="00A8285F" w:rsidRDefault="00FF3783" w:rsidP="00FF3783">
      <w:pPr>
        <w:pStyle w:val="ListParagraph"/>
        <w:numPr>
          <w:ilvl w:val="0"/>
          <w:numId w:val="20"/>
        </w:numPr>
        <w:rPr>
          <w:rFonts w:asciiTheme="minorHAnsi" w:eastAsiaTheme="minorHAnsi" w:hAnsiTheme="minorHAnsi" w:cstheme="minorHAnsi"/>
          <w:lang w:eastAsia="en-US"/>
        </w:rPr>
      </w:pPr>
      <w:r w:rsidRPr="00A8285F">
        <w:rPr>
          <w:rFonts w:asciiTheme="minorHAnsi" w:eastAsiaTheme="minorHAnsi" w:hAnsiTheme="minorHAnsi" w:cstheme="minorHAnsi"/>
          <w:lang w:eastAsia="en-US"/>
        </w:rPr>
        <w:t>Describe the injury that was suffered.</w:t>
      </w:r>
    </w:p>
    <w:p w14:paraId="56A36D7F" w14:textId="55D891CF" w:rsidR="00FF3783" w:rsidRPr="00A8285F" w:rsidRDefault="00FF3783" w:rsidP="00FF3783">
      <w:pPr>
        <w:pStyle w:val="ListParagraph"/>
        <w:numPr>
          <w:ilvl w:val="0"/>
          <w:numId w:val="20"/>
        </w:numPr>
        <w:rPr>
          <w:rFonts w:asciiTheme="minorHAnsi" w:eastAsiaTheme="minorHAnsi" w:hAnsiTheme="minorHAnsi" w:cstheme="minorHAnsi"/>
          <w:lang w:eastAsia="en-US"/>
        </w:rPr>
      </w:pPr>
      <w:r w:rsidRPr="00A8285F">
        <w:rPr>
          <w:rFonts w:asciiTheme="minorHAnsi" w:eastAsiaTheme="minorHAnsi" w:hAnsiTheme="minorHAnsi" w:cstheme="minorHAnsi"/>
          <w:lang w:eastAsia="en-US"/>
        </w:rPr>
        <w:t xml:space="preserve">Detail the treatment that was given to the children and if there was any further action taken. </w:t>
      </w:r>
    </w:p>
    <w:p w14:paraId="4373DCEE" w14:textId="060F2060" w:rsidR="00FF3783" w:rsidRPr="00A8285F" w:rsidRDefault="00FF3783" w:rsidP="00FF3783">
      <w:pPr>
        <w:pStyle w:val="ListParagraph"/>
        <w:numPr>
          <w:ilvl w:val="0"/>
          <w:numId w:val="20"/>
        </w:numPr>
        <w:rPr>
          <w:rFonts w:asciiTheme="minorHAnsi" w:eastAsiaTheme="minorHAnsi" w:hAnsiTheme="minorHAnsi" w:cstheme="minorHAnsi"/>
          <w:lang w:eastAsia="en-US"/>
        </w:rPr>
      </w:pPr>
      <w:r w:rsidRPr="00A8285F">
        <w:rPr>
          <w:rFonts w:asciiTheme="minorHAnsi" w:eastAsiaTheme="minorHAnsi" w:hAnsiTheme="minorHAnsi" w:cstheme="minorHAnsi"/>
          <w:lang w:eastAsia="en-US"/>
        </w:rPr>
        <w:t xml:space="preserve">Detail within the further action box whether parents had been contacted about the behaviour. </w:t>
      </w:r>
    </w:p>
    <w:p w14:paraId="0D59B95A" w14:textId="0DBEFD37" w:rsidR="00FF3783" w:rsidRPr="00A8285F" w:rsidRDefault="00FF3783" w:rsidP="00FF3783">
      <w:pPr>
        <w:rPr>
          <w:rFonts w:cstheme="minorHAnsi"/>
          <w:sz w:val="24"/>
          <w:szCs w:val="24"/>
        </w:rPr>
      </w:pPr>
    </w:p>
    <w:p w14:paraId="7304EDB6" w14:textId="61F1DB86" w:rsidR="00FF3783" w:rsidRPr="00A8285F" w:rsidRDefault="00FF3783" w:rsidP="00FF3783">
      <w:pPr>
        <w:rPr>
          <w:rFonts w:cstheme="minorHAnsi"/>
          <w:sz w:val="24"/>
          <w:szCs w:val="24"/>
        </w:rPr>
      </w:pPr>
      <w:r w:rsidRPr="00A8285F">
        <w:rPr>
          <w:rFonts w:cstheme="minorHAnsi"/>
          <w:sz w:val="24"/>
          <w:szCs w:val="24"/>
        </w:rPr>
        <w:t>Details of the ch</w:t>
      </w:r>
      <w:r w:rsidR="00D23A7D" w:rsidRPr="00A8285F">
        <w:rPr>
          <w:rFonts w:cstheme="minorHAnsi"/>
          <w:sz w:val="24"/>
          <w:szCs w:val="24"/>
        </w:rPr>
        <w:t>ildren who were</w:t>
      </w:r>
      <w:r w:rsidRPr="00A8285F">
        <w:rPr>
          <w:rFonts w:cstheme="minorHAnsi"/>
          <w:sz w:val="24"/>
          <w:szCs w:val="24"/>
        </w:rPr>
        <w:t xml:space="preserve"> injured as a result of the behaviour should not be named within the behaviour </w:t>
      </w:r>
      <w:r w:rsidR="00D23A7D" w:rsidRPr="00A8285F">
        <w:rPr>
          <w:rFonts w:cstheme="minorHAnsi"/>
          <w:sz w:val="24"/>
          <w:szCs w:val="24"/>
        </w:rPr>
        <w:t xml:space="preserve">incident form. </w:t>
      </w:r>
      <w:r w:rsidRPr="00A8285F">
        <w:rPr>
          <w:rFonts w:cstheme="minorHAnsi"/>
          <w:sz w:val="24"/>
          <w:szCs w:val="24"/>
        </w:rPr>
        <w:t xml:space="preserve"> </w:t>
      </w:r>
    </w:p>
    <w:p w14:paraId="052B0F6C" w14:textId="7FB2BCA1" w:rsidR="00FF3783" w:rsidRPr="00A8285F" w:rsidRDefault="00FF3783" w:rsidP="00FF3783">
      <w:pPr>
        <w:rPr>
          <w:rFonts w:cstheme="minorHAnsi"/>
          <w:sz w:val="24"/>
          <w:szCs w:val="24"/>
        </w:rPr>
      </w:pPr>
      <w:r w:rsidRPr="00A8285F">
        <w:rPr>
          <w:rFonts w:cstheme="minorHAnsi"/>
          <w:sz w:val="24"/>
          <w:szCs w:val="24"/>
        </w:rPr>
        <w:t xml:space="preserve">Any injury, as a result of this behaviour, should be recorded on an accident form and accident reporting procedures followed. </w:t>
      </w:r>
    </w:p>
    <w:p w14:paraId="40F7F68A" w14:textId="3AB31A9F" w:rsidR="00885CD0" w:rsidRPr="00A8285F" w:rsidRDefault="00885CD0" w:rsidP="00FF3783">
      <w:pPr>
        <w:pStyle w:val="ListParagraph"/>
        <w:ind w:left="720"/>
        <w:rPr>
          <w:rFonts w:cstheme="minorHAnsi"/>
        </w:rPr>
      </w:pPr>
    </w:p>
    <w:p w14:paraId="2052247B" w14:textId="77777777" w:rsidR="00FF3783" w:rsidRPr="00A8285F" w:rsidRDefault="00FF3783">
      <w:pPr>
        <w:rPr>
          <w:rFonts w:cstheme="minorHAnsi"/>
          <w:sz w:val="24"/>
          <w:szCs w:val="24"/>
        </w:rPr>
      </w:pPr>
      <w:r w:rsidRPr="00A8285F">
        <w:rPr>
          <w:rFonts w:cstheme="minorHAnsi"/>
          <w:sz w:val="24"/>
          <w:szCs w:val="24"/>
        </w:rPr>
        <w:br w:type="page"/>
      </w:r>
    </w:p>
    <w:p w14:paraId="58BD9444" w14:textId="77777777" w:rsidR="00296F19" w:rsidRPr="00A8285F" w:rsidRDefault="00296F19">
      <w:pPr>
        <w:rPr>
          <w:rFonts w:cstheme="minorHAnsi"/>
          <w:b/>
          <w:sz w:val="24"/>
          <w:szCs w:val="24"/>
        </w:rPr>
      </w:pPr>
      <w:r w:rsidRPr="00A8285F">
        <w:rPr>
          <w:rFonts w:cstheme="minorHAnsi"/>
          <w:b/>
          <w:sz w:val="24"/>
          <w:szCs w:val="24"/>
        </w:rPr>
        <w:lastRenderedPageBreak/>
        <w:t>Appendix 4</w:t>
      </w:r>
    </w:p>
    <w:p w14:paraId="3001C790" w14:textId="7491BFC1" w:rsidR="00296F19" w:rsidRPr="00A8285F" w:rsidRDefault="00296F19" w:rsidP="00296F19">
      <w:pPr>
        <w:pStyle w:val="NormalWeb"/>
        <w:rPr>
          <w:rFonts w:asciiTheme="minorHAnsi" w:eastAsiaTheme="minorHAnsi" w:hAnsiTheme="minorHAnsi" w:cstheme="minorBidi"/>
          <w:b/>
          <w:bCs/>
          <w:lang w:eastAsia="en-US"/>
        </w:rPr>
      </w:pPr>
      <w:r w:rsidRPr="00A8285F">
        <w:rPr>
          <w:rFonts w:asciiTheme="minorHAnsi" w:eastAsiaTheme="minorHAnsi" w:hAnsiTheme="minorHAnsi" w:cstheme="minorBidi"/>
          <w:b/>
          <w:bCs/>
          <w:lang w:eastAsia="en-US"/>
        </w:rPr>
        <w:t xml:space="preserve">Calm Space Approach </w:t>
      </w:r>
    </w:p>
    <w:p w14:paraId="167637CB" w14:textId="5CA42475" w:rsidR="00296F19" w:rsidRPr="00A8285F" w:rsidRDefault="00296F19" w:rsidP="00296F19">
      <w:pPr>
        <w:pStyle w:val="NormalWeb"/>
        <w:rPr>
          <w:rFonts w:asciiTheme="minorHAnsi" w:eastAsiaTheme="minorHAnsi" w:hAnsiTheme="minorHAnsi" w:cstheme="minorBidi"/>
          <w:lang w:eastAsia="en-US"/>
        </w:rPr>
      </w:pPr>
      <w:r w:rsidRPr="00A8285F">
        <w:rPr>
          <w:rFonts w:asciiTheme="minorHAnsi" w:eastAsiaTheme="minorHAnsi" w:hAnsiTheme="minorHAnsi" w:cstheme="minorBidi"/>
          <w:lang w:eastAsia="en-US"/>
        </w:rPr>
        <w:t xml:space="preserve">This space will be external to the main teaching </w:t>
      </w:r>
      <w:r w:rsidR="00B86328" w:rsidRPr="00A8285F">
        <w:rPr>
          <w:rFonts w:asciiTheme="minorHAnsi" w:eastAsiaTheme="minorHAnsi" w:hAnsiTheme="minorHAnsi" w:cstheme="minorBidi"/>
          <w:lang w:eastAsia="en-US"/>
        </w:rPr>
        <w:t>space,</w:t>
      </w:r>
      <w:r w:rsidR="00576381" w:rsidRPr="00A8285F">
        <w:rPr>
          <w:rFonts w:asciiTheme="minorHAnsi" w:eastAsiaTheme="minorHAnsi" w:hAnsiTheme="minorHAnsi" w:cstheme="minorBidi"/>
          <w:lang w:eastAsia="en-US"/>
        </w:rPr>
        <w:t xml:space="preserve"> but the provision will </w:t>
      </w:r>
      <w:proofErr w:type="gramStart"/>
      <w:r w:rsidR="00576381" w:rsidRPr="00A8285F">
        <w:rPr>
          <w:rFonts w:asciiTheme="minorHAnsi" w:eastAsiaTheme="minorHAnsi" w:hAnsiTheme="minorHAnsi" w:cstheme="minorBidi"/>
          <w:lang w:eastAsia="en-US"/>
        </w:rPr>
        <w:t>led</w:t>
      </w:r>
      <w:proofErr w:type="gramEnd"/>
      <w:r w:rsidR="00576381" w:rsidRPr="00A8285F">
        <w:rPr>
          <w:rFonts w:asciiTheme="minorHAnsi" w:eastAsiaTheme="minorHAnsi" w:hAnsiTheme="minorHAnsi" w:cstheme="minorBidi"/>
          <w:lang w:eastAsia="en-US"/>
        </w:rPr>
        <w:t xml:space="preserve"> by a Qualified Teacher</w:t>
      </w:r>
      <w:r w:rsidRPr="00A8285F">
        <w:rPr>
          <w:rFonts w:asciiTheme="minorHAnsi" w:eastAsiaTheme="minorHAnsi" w:hAnsiTheme="minorHAnsi" w:cstheme="minorBidi"/>
          <w:lang w:eastAsia="en-US"/>
        </w:rPr>
        <w:t xml:space="preserve">. This is not the same as a safe space within the classroom. </w:t>
      </w:r>
    </w:p>
    <w:p w14:paraId="10607684" w14:textId="0C72BFDA" w:rsidR="00296F19" w:rsidRPr="00A8285F" w:rsidRDefault="00296F19" w:rsidP="00296F19">
      <w:pPr>
        <w:pStyle w:val="NormalWeb"/>
        <w:rPr>
          <w:rFonts w:asciiTheme="minorHAnsi" w:eastAsiaTheme="minorHAnsi" w:hAnsiTheme="minorHAnsi" w:cstheme="minorBidi"/>
          <w:lang w:eastAsia="en-US"/>
        </w:rPr>
      </w:pPr>
      <w:r w:rsidRPr="00A8285F">
        <w:rPr>
          <w:rFonts w:asciiTheme="minorHAnsi" w:eastAsiaTheme="minorHAnsi" w:hAnsiTheme="minorHAnsi" w:cstheme="minorBidi"/>
          <w:lang w:eastAsia="en-US"/>
        </w:rPr>
        <w:t>Calm Space</w:t>
      </w:r>
      <w:r w:rsidR="00E05579" w:rsidRPr="00A8285F">
        <w:rPr>
          <w:rFonts w:asciiTheme="minorHAnsi" w:eastAsiaTheme="minorHAnsi" w:hAnsiTheme="minorHAnsi" w:cstheme="minorBidi"/>
          <w:lang w:eastAsia="en-US"/>
        </w:rPr>
        <w:t>: Some of our children</w:t>
      </w:r>
      <w:r w:rsidRPr="00A8285F">
        <w:rPr>
          <w:rFonts w:asciiTheme="minorHAnsi" w:eastAsiaTheme="minorHAnsi" w:hAnsiTheme="minorHAnsi" w:cstheme="minorBidi"/>
          <w:lang w:eastAsia="en-US"/>
        </w:rPr>
        <w:t xml:space="preserve"> need a very specific differentiated, individualised environment and level of support to keep themselves and others safe, enable engagement and foster wellbeing</w:t>
      </w:r>
    </w:p>
    <w:p w14:paraId="74EF05B6" w14:textId="77777777" w:rsidR="00296F19" w:rsidRPr="00A8285F" w:rsidRDefault="00296F19" w:rsidP="00296F19">
      <w:pPr>
        <w:pStyle w:val="NormalWeb"/>
        <w:numPr>
          <w:ilvl w:val="0"/>
          <w:numId w:val="22"/>
        </w:numPr>
        <w:rPr>
          <w:rFonts w:asciiTheme="minorHAnsi" w:eastAsiaTheme="minorHAnsi" w:hAnsiTheme="minorHAnsi" w:cstheme="minorBidi"/>
          <w:lang w:eastAsia="en-US"/>
        </w:rPr>
      </w:pPr>
      <w:r w:rsidRPr="00A8285F">
        <w:rPr>
          <w:rFonts w:asciiTheme="minorHAnsi" w:eastAsiaTheme="minorHAnsi" w:hAnsiTheme="minorHAnsi" w:cstheme="minorBidi"/>
          <w:lang w:eastAsia="en-US"/>
        </w:rPr>
        <w:t>Calm Spaces are planned and controlled limited experiences – it is not a provision forever</w:t>
      </w:r>
    </w:p>
    <w:p w14:paraId="17E1A4B7" w14:textId="6E3E8A2A" w:rsidR="00296F19" w:rsidRPr="00A8285F" w:rsidRDefault="00296F19" w:rsidP="00296F19">
      <w:pPr>
        <w:pStyle w:val="NormalWeb"/>
        <w:numPr>
          <w:ilvl w:val="0"/>
          <w:numId w:val="22"/>
        </w:numPr>
        <w:rPr>
          <w:rFonts w:asciiTheme="minorHAnsi" w:eastAsiaTheme="minorHAnsi" w:hAnsiTheme="minorHAnsi" w:cstheme="minorBidi"/>
          <w:lang w:eastAsia="en-US"/>
        </w:rPr>
      </w:pPr>
      <w:r w:rsidRPr="00A8285F">
        <w:rPr>
          <w:rFonts w:asciiTheme="minorHAnsi" w:eastAsiaTheme="minorHAnsi" w:hAnsiTheme="minorHAnsi" w:cstheme="minorBidi"/>
          <w:lang w:eastAsia="en-US"/>
        </w:rPr>
        <w:t xml:space="preserve">A Calm Space is an environment that is safe and therapeutic for the child and safe and therapeutic for the wider dynamic (wider world of other peers and staff within the school setting) </w:t>
      </w:r>
    </w:p>
    <w:p w14:paraId="3D38D8FD" w14:textId="5F8D906B" w:rsidR="00296F19" w:rsidRPr="00A8285F" w:rsidRDefault="00296F19" w:rsidP="00296F19">
      <w:pPr>
        <w:pStyle w:val="NormalWeb"/>
        <w:numPr>
          <w:ilvl w:val="0"/>
          <w:numId w:val="22"/>
        </w:numPr>
        <w:rPr>
          <w:rFonts w:asciiTheme="minorHAnsi" w:eastAsiaTheme="minorHAnsi" w:hAnsiTheme="minorHAnsi" w:cstheme="minorBidi"/>
          <w:lang w:eastAsia="en-US"/>
        </w:rPr>
      </w:pPr>
      <w:r w:rsidRPr="00A8285F">
        <w:rPr>
          <w:rFonts w:asciiTheme="minorHAnsi" w:eastAsiaTheme="minorHAnsi" w:hAnsiTheme="minorHAnsi" w:cstheme="minorBidi"/>
          <w:lang w:eastAsia="en-US"/>
        </w:rPr>
        <w:t xml:space="preserve">It can provide a safe and successful starting point in which to develop prosocial behaviours (protective consequence of the current harm/emotional distress affecting the child and others around them) </w:t>
      </w:r>
    </w:p>
    <w:p w14:paraId="7F1CBE32" w14:textId="32AD3053" w:rsidR="00296F19" w:rsidRPr="00A8285F" w:rsidRDefault="00296F19" w:rsidP="00296F19">
      <w:pPr>
        <w:pStyle w:val="NormalWeb"/>
        <w:numPr>
          <w:ilvl w:val="0"/>
          <w:numId w:val="22"/>
        </w:numPr>
        <w:rPr>
          <w:rFonts w:asciiTheme="minorHAnsi" w:eastAsiaTheme="minorHAnsi" w:hAnsiTheme="minorHAnsi" w:cstheme="minorBidi"/>
          <w:lang w:eastAsia="en-US"/>
        </w:rPr>
      </w:pPr>
      <w:r w:rsidRPr="00A8285F">
        <w:rPr>
          <w:rFonts w:asciiTheme="minorHAnsi" w:eastAsiaTheme="minorHAnsi" w:hAnsiTheme="minorHAnsi" w:cstheme="minorBidi"/>
          <w:lang w:eastAsia="en-US"/>
        </w:rPr>
        <w:t>Calm Spaces require high investment in the short term to create success in the long term</w:t>
      </w:r>
      <w:r w:rsidR="00A8285F" w:rsidRPr="00A8285F">
        <w:rPr>
          <w:rFonts w:asciiTheme="minorHAnsi" w:eastAsiaTheme="minorHAnsi" w:hAnsiTheme="minorHAnsi" w:cstheme="minorBidi"/>
          <w:lang w:eastAsia="en-US"/>
        </w:rPr>
        <w:t>.</w:t>
      </w:r>
    </w:p>
    <w:p w14:paraId="20B7EF51" w14:textId="7286A678" w:rsidR="00296F19" w:rsidRPr="00A8285F" w:rsidRDefault="00296F19" w:rsidP="00296F19">
      <w:pPr>
        <w:pStyle w:val="NormalWeb"/>
        <w:numPr>
          <w:ilvl w:val="0"/>
          <w:numId w:val="22"/>
        </w:numPr>
        <w:rPr>
          <w:rFonts w:asciiTheme="minorHAnsi" w:eastAsiaTheme="minorHAnsi" w:hAnsiTheme="minorHAnsi" w:cstheme="minorBidi"/>
          <w:lang w:eastAsia="en-US"/>
        </w:rPr>
      </w:pPr>
      <w:r w:rsidRPr="00A8285F">
        <w:rPr>
          <w:rFonts w:asciiTheme="minorHAnsi" w:eastAsiaTheme="minorHAnsi" w:hAnsiTheme="minorHAnsi" w:cstheme="minorBidi"/>
          <w:lang w:eastAsia="en-US"/>
        </w:rPr>
        <w:t xml:space="preserve">The boundaries and limits provided are planned and are familiar to the child </w:t>
      </w:r>
      <w:r w:rsidR="00B86328" w:rsidRPr="00A8285F">
        <w:rPr>
          <w:rFonts w:asciiTheme="minorHAnsi" w:eastAsiaTheme="minorHAnsi" w:hAnsiTheme="minorHAnsi" w:cstheme="minorBidi"/>
          <w:lang w:eastAsia="en-US"/>
        </w:rPr>
        <w:t xml:space="preserve">with the aim of reducing </w:t>
      </w:r>
      <w:r w:rsidRPr="00A8285F">
        <w:rPr>
          <w:rFonts w:asciiTheme="minorHAnsi" w:eastAsiaTheme="minorHAnsi" w:hAnsiTheme="minorHAnsi" w:cstheme="minorBidi"/>
          <w:lang w:eastAsia="en-US"/>
        </w:rPr>
        <w:t xml:space="preserve">the opportunity or desire to act anti-socially </w:t>
      </w:r>
    </w:p>
    <w:p w14:paraId="281E1B58" w14:textId="49B4811B" w:rsidR="00296F19" w:rsidRPr="00A8285F" w:rsidRDefault="00296F19" w:rsidP="00296F19">
      <w:pPr>
        <w:pStyle w:val="NormalWeb"/>
        <w:numPr>
          <w:ilvl w:val="0"/>
          <w:numId w:val="22"/>
        </w:numPr>
        <w:rPr>
          <w:rFonts w:asciiTheme="minorHAnsi" w:eastAsiaTheme="minorHAnsi" w:hAnsiTheme="minorHAnsi" w:cstheme="minorBidi"/>
          <w:lang w:eastAsia="en-US"/>
        </w:rPr>
      </w:pPr>
      <w:r w:rsidRPr="00A8285F">
        <w:rPr>
          <w:rFonts w:asciiTheme="minorHAnsi" w:eastAsiaTheme="minorHAnsi" w:hAnsiTheme="minorHAnsi" w:cstheme="minorBidi"/>
          <w:lang w:eastAsia="en-US"/>
        </w:rPr>
        <w:t xml:space="preserve">The Calm Space will be used until the child has been motivated and inspired to change their behaviour </w:t>
      </w:r>
    </w:p>
    <w:p w14:paraId="69618E99" w14:textId="77777777" w:rsidR="00296F19" w:rsidRPr="00A8285F" w:rsidRDefault="00296F19" w:rsidP="00296F19">
      <w:pPr>
        <w:pStyle w:val="NormalWeb"/>
        <w:numPr>
          <w:ilvl w:val="0"/>
          <w:numId w:val="22"/>
        </w:numPr>
        <w:rPr>
          <w:rFonts w:asciiTheme="minorHAnsi" w:eastAsiaTheme="minorHAnsi" w:hAnsiTheme="minorHAnsi" w:cstheme="minorBidi"/>
          <w:lang w:eastAsia="en-US"/>
        </w:rPr>
      </w:pPr>
      <w:r w:rsidRPr="00A8285F">
        <w:rPr>
          <w:rFonts w:asciiTheme="minorHAnsi" w:eastAsiaTheme="minorHAnsi" w:hAnsiTheme="minorHAnsi" w:cstheme="minorBidi"/>
          <w:lang w:eastAsia="en-US"/>
        </w:rPr>
        <w:t xml:space="preserve">The Calm Space Approach gives an opportunity to create a differentiated relaxed learning environment with therapeutic balance. It is a pro-active strategy </w:t>
      </w:r>
    </w:p>
    <w:p w14:paraId="411D375C" w14:textId="725AB07F" w:rsidR="00296F19" w:rsidRPr="00A8285F" w:rsidRDefault="00296F19" w:rsidP="00296F19">
      <w:pPr>
        <w:pStyle w:val="NormalWeb"/>
        <w:numPr>
          <w:ilvl w:val="0"/>
          <w:numId w:val="22"/>
        </w:numPr>
        <w:rPr>
          <w:rFonts w:asciiTheme="minorHAnsi" w:eastAsiaTheme="minorHAnsi" w:hAnsiTheme="minorHAnsi" w:cstheme="minorBidi"/>
          <w:lang w:eastAsia="en-US"/>
        </w:rPr>
      </w:pPr>
      <w:r w:rsidRPr="00A8285F">
        <w:rPr>
          <w:rFonts w:asciiTheme="minorHAnsi" w:eastAsiaTheme="minorHAnsi" w:hAnsiTheme="minorHAnsi" w:cstheme="minorBidi"/>
          <w:lang w:eastAsia="en-US"/>
        </w:rPr>
        <w:t xml:space="preserve">The </w:t>
      </w:r>
      <w:r w:rsidR="008E03D1" w:rsidRPr="00A8285F">
        <w:rPr>
          <w:rFonts w:asciiTheme="minorHAnsi" w:eastAsiaTheme="minorHAnsi" w:hAnsiTheme="minorHAnsi" w:cstheme="minorBidi"/>
          <w:lang w:eastAsia="en-US"/>
        </w:rPr>
        <w:t>s</w:t>
      </w:r>
      <w:r w:rsidRPr="00A8285F">
        <w:rPr>
          <w:rFonts w:asciiTheme="minorHAnsi" w:eastAsiaTheme="minorHAnsi" w:hAnsiTheme="minorHAnsi" w:cstheme="minorBidi"/>
          <w:lang w:eastAsia="en-US"/>
        </w:rPr>
        <w:t>pace has been developed to reduce stimulus whilst providing the opportunity to learn and explore and have control. The time in the Calm Space will be carefully planned, managed, and assessed. It is a co-production between the child/children and the supporting staff.</w:t>
      </w:r>
    </w:p>
    <w:p w14:paraId="04BEFF1C" w14:textId="452D86A0" w:rsidR="00296F19" w:rsidRPr="00A8285F" w:rsidRDefault="00296F19" w:rsidP="00296F19">
      <w:pPr>
        <w:pStyle w:val="NormalWeb"/>
        <w:rPr>
          <w:rFonts w:asciiTheme="minorHAnsi" w:eastAsiaTheme="minorHAnsi" w:hAnsiTheme="minorHAnsi" w:cstheme="minorBidi"/>
          <w:lang w:eastAsia="en-US"/>
        </w:rPr>
      </w:pPr>
      <w:r w:rsidRPr="00A8285F">
        <w:rPr>
          <w:rFonts w:asciiTheme="minorHAnsi" w:eastAsiaTheme="minorHAnsi" w:hAnsiTheme="minorHAnsi" w:cstheme="minorBidi"/>
          <w:lang w:eastAsia="en-US"/>
        </w:rPr>
        <w:t>The Calm Space Approach will have been successful when the child is able to transfer what they have learnt to the big wide world (wider dynamic of the school</w:t>
      </w:r>
      <w:r w:rsidR="008E03D1" w:rsidRPr="00A8285F">
        <w:rPr>
          <w:rFonts w:asciiTheme="minorHAnsi" w:eastAsiaTheme="minorHAnsi" w:hAnsiTheme="minorHAnsi" w:cstheme="minorBidi"/>
          <w:lang w:eastAsia="en-US"/>
        </w:rPr>
        <w:t>.</w:t>
      </w:r>
      <w:r w:rsidRPr="00A8285F">
        <w:rPr>
          <w:rFonts w:asciiTheme="minorHAnsi" w:eastAsiaTheme="minorHAnsi" w:hAnsiTheme="minorHAnsi" w:cstheme="minorBidi"/>
          <w:lang w:eastAsia="en-US"/>
        </w:rPr>
        <w:t>) This could be a small grouping or a larger class of peers and/or an ability to share busier spaces across the school e.g., the outdoor area, the indoor classroom. The Big Wide World (wider dynamic) will be different for e</w:t>
      </w:r>
      <w:r w:rsidR="00E05579" w:rsidRPr="00A8285F">
        <w:rPr>
          <w:rFonts w:asciiTheme="minorHAnsi" w:eastAsiaTheme="minorHAnsi" w:hAnsiTheme="minorHAnsi" w:cstheme="minorBidi"/>
          <w:lang w:eastAsia="en-US"/>
        </w:rPr>
        <w:t xml:space="preserve">veryone </w:t>
      </w:r>
      <w:r w:rsidRPr="00A8285F">
        <w:rPr>
          <w:rFonts w:asciiTheme="minorHAnsi" w:eastAsiaTheme="minorHAnsi" w:hAnsiTheme="minorHAnsi" w:cstheme="minorBidi"/>
          <w:lang w:eastAsia="en-US"/>
        </w:rPr>
        <w:t xml:space="preserve">who evolves from this Calm Space. </w:t>
      </w:r>
      <w:r w:rsidRPr="00A8285F">
        <w:rPr>
          <w:rFonts w:asciiTheme="minorHAnsi" w:eastAsiaTheme="minorHAnsi" w:hAnsiTheme="minorHAnsi" w:cstheme="minorBidi"/>
          <w:lang w:eastAsia="en-US"/>
        </w:rPr>
        <w:br w:type="page"/>
      </w:r>
    </w:p>
    <w:p w14:paraId="6D946896" w14:textId="5387BDEF" w:rsidR="00BC5C3E" w:rsidRPr="00A8285F" w:rsidRDefault="00BC5C3E" w:rsidP="00BC5C3E">
      <w:pPr>
        <w:spacing w:after="150" w:line="240" w:lineRule="auto"/>
        <w:jc w:val="center"/>
        <w:rPr>
          <w:rFonts w:cstheme="minorHAnsi"/>
          <w:b/>
          <w:sz w:val="24"/>
          <w:szCs w:val="24"/>
        </w:rPr>
      </w:pPr>
      <w:r w:rsidRPr="00A8285F">
        <w:rPr>
          <w:rFonts w:cstheme="minorHAnsi"/>
          <w:b/>
          <w:sz w:val="24"/>
          <w:szCs w:val="24"/>
        </w:rPr>
        <w:lastRenderedPageBreak/>
        <w:t>Governors Statement of Behaviour Principles</w:t>
      </w:r>
    </w:p>
    <w:p w14:paraId="717D38F3" w14:textId="77777777" w:rsidR="00BC5C3E" w:rsidRPr="00A8285F" w:rsidRDefault="00BC5C3E" w:rsidP="00BC5C3E">
      <w:pPr>
        <w:spacing w:after="150" w:line="240" w:lineRule="auto"/>
        <w:jc w:val="center"/>
        <w:rPr>
          <w:rFonts w:eastAsia="Times New Roman" w:cstheme="minorHAnsi"/>
          <w:b/>
          <w:sz w:val="24"/>
          <w:szCs w:val="24"/>
          <w:lang w:eastAsia="en-GB"/>
        </w:rPr>
      </w:pPr>
    </w:p>
    <w:p w14:paraId="6BFEC939" w14:textId="77777777" w:rsidR="00BC5C3E" w:rsidRPr="00A8285F" w:rsidRDefault="00BC5C3E" w:rsidP="00BC5C3E">
      <w:pPr>
        <w:spacing w:after="150" w:line="240" w:lineRule="auto"/>
        <w:jc w:val="center"/>
        <w:rPr>
          <w:rFonts w:cstheme="minorHAnsi"/>
          <w:sz w:val="24"/>
          <w:szCs w:val="24"/>
        </w:rPr>
      </w:pPr>
      <w:r w:rsidRPr="00A8285F">
        <w:rPr>
          <w:rFonts w:eastAsia="Times New Roman" w:cstheme="minorHAnsi"/>
          <w:sz w:val="24"/>
          <w:szCs w:val="24"/>
          <w:lang w:eastAsia="en-GB"/>
        </w:rPr>
        <w:t> </w:t>
      </w:r>
      <w:r w:rsidRPr="00A8285F">
        <w:rPr>
          <w:rFonts w:cstheme="minorHAnsi"/>
          <w:sz w:val="24"/>
          <w:szCs w:val="24"/>
        </w:rPr>
        <w:t>We are a UNICEF Rights Respecting School. These principles relate to Articles</w:t>
      </w:r>
    </w:p>
    <w:p w14:paraId="287A6ECB" w14:textId="77777777" w:rsidR="00BC5C3E" w:rsidRPr="00A8285F" w:rsidRDefault="00BC5C3E" w:rsidP="00BC5C3E">
      <w:pPr>
        <w:spacing w:after="150" w:line="240" w:lineRule="auto"/>
        <w:jc w:val="center"/>
        <w:rPr>
          <w:rFonts w:cstheme="minorHAnsi"/>
          <w:sz w:val="24"/>
          <w:szCs w:val="24"/>
        </w:rPr>
      </w:pPr>
      <w:r w:rsidRPr="00A8285F">
        <w:rPr>
          <w:rFonts w:cstheme="minorHAnsi"/>
          <w:sz w:val="24"/>
          <w:szCs w:val="24"/>
        </w:rPr>
        <w:t>3,4,5,6,12,13,14,15,16, 18,19,23,28,29,30,31,39</w:t>
      </w:r>
    </w:p>
    <w:p w14:paraId="7BF9288D" w14:textId="77777777" w:rsidR="00BC5C3E" w:rsidRPr="00A8285F" w:rsidRDefault="00BC5C3E" w:rsidP="00BC5C3E">
      <w:pPr>
        <w:spacing w:after="150" w:line="240" w:lineRule="auto"/>
        <w:rPr>
          <w:rFonts w:cstheme="minorHAnsi"/>
          <w:b/>
          <w:sz w:val="24"/>
          <w:szCs w:val="24"/>
        </w:rPr>
      </w:pPr>
      <w:r w:rsidRPr="00A8285F">
        <w:rPr>
          <w:rFonts w:cstheme="minorHAnsi"/>
          <w:b/>
          <w:sz w:val="24"/>
          <w:szCs w:val="24"/>
        </w:rPr>
        <w:t>Rationale and Purpose</w:t>
      </w:r>
    </w:p>
    <w:p w14:paraId="20959C04" w14:textId="77777777" w:rsidR="00BC5C3E" w:rsidRPr="00A8285F" w:rsidRDefault="00BC5C3E" w:rsidP="00BC5C3E">
      <w:pPr>
        <w:spacing w:after="150" w:line="240" w:lineRule="auto"/>
        <w:rPr>
          <w:sz w:val="24"/>
          <w:szCs w:val="24"/>
        </w:rPr>
      </w:pPr>
      <w:r w:rsidRPr="00A8285F">
        <w:rPr>
          <w:sz w:val="24"/>
          <w:szCs w:val="24"/>
        </w:rPr>
        <w:t>This Statement has been drawn up in accordance with the Education and Inspections Act 2006, and DfE guidance (The school behaviour policy: the role of the governing body) and the Equality Act 2010.</w:t>
      </w:r>
    </w:p>
    <w:p w14:paraId="268F036C" w14:textId="77777777" w:rsidR="00BC5C3E" w:rsidRPr="00A8285F" w:rsidRDefault="00BC5C3E" w:rsidP="00BC5C3E">
      <w:pPr>
        <w:spacing w:after="150" w:line="240" w:lineRule="auto"/>
        <w:rPr>
          <w:sz w:val="24"/>
          <w:szCs w:val="24"/>
        </w:rPr>
      </w:pPr>
      <w:r w:rsidRPr="00A8285F">
        <w:rPr>
          <w:sz w:val="24"/>
          <w:szCs w:val="24"/>
        </w:rPr>
        <w:t>The purpose of this statement is to provide guidance for the headteachers in drawing up the Behaviour Policy so it reflects the shared aspirations and beliefs of governors, staff, parents and carers for the children in the school, as well as taking full account of law and guidance on behaviour matters. Staff should be confident that they have the governor’s support when following this guidance.</w:t>
      </w:r>
    </w:p>
    <w:p w14:paraId="57830207" w14:textId="77777777" w:rsidR="00BC5C3E" w:rsidRPr="00A8285F" w:rsidRDefault="00BC5C3E" w:rsidP="00BC5C3E">
      <w:pPr>
        <w:spacing w:after="150" w:line="240" w:lineRule="auto"/>
        <w:rPr>
          <w:sz w:val="24"/>
          <w:szCs w:val="24"/>
        </w:rPr>
      </w:pPr>
      <w:r w:rsidRPr="00A8285F">
        <w:rPr>
          <w:sz w:val="24"/>
          <w:szCs w:val="24"/>
        </w:rPr>
        <w:t>This is a statement of principles, not practice: it is the responsibility of the headteachers to draw up the Behaviour Policies at Roots Federation, though they must take account of these principles when formulating this.</w:t>
      </w:r>
    </w:p>
    <w:p w14:paraId="57F19E6F" w14:textId="77777777" w:rsidR="00BC5C3E" w:rsidRPr="00A8285F" w:rsidRDefault="00BC5C3E" w:rsidP="00BC5C3E">
      <w:pPr>
        <w:spacing w:after="150" w:line="240" w:lineRule="auto"/>
        <w:rPr>
          <w:sz w:val="24"/>
          <w:szCs w:val="24"/>
        </w:rPr>
      </w:pPr>
      <w:r w:rsidRPr="00A8285F">
        <w:rPr>
          <w:sz w:val="24"/>
          <w:szCs w:val="24"/>
        </w:rPr>
        <w:t>The headteachers are also asked to take account of the guidance in DfE publication Behaviour and Discipline in Schools: a guide for headteachers and school staff (September 2022).</w:t>
      </w:r>
    </w:p>
    <w:p w14:paraId="6B57E4A2" w14:textId="77777777" w:rsidR="00BC5C3E" w:rsidRPr="00A8285F" w:rsidRDefault="00BC5C3E" w:rsidP="00BC5C3E">
      <w:pPr>
        <w:spacing w:after="150" w:line="240" w:lineRule="auto"/>
        <w:rPr>
          <w:sz w:val="24"/>
          <w:szCs w:val="24"/>
        </w:rPr>
      </w:pPr>
      <w:r w:rsidRPr="00A8285F">
        <w:rPr>
          <w:sz w:val="24"/>
          <w:szCs w:val="24"/>
        </w:rPr>
        <w:t>The Behaviour Policies must be publicised, in writing, to staff, parents/carers and children each year. It must also appear on the school’s website.</w:t>
      </w:r>
    </w:p>
    <w:p w14:paraId="25EB12AA" w14:textId="77777777" w:rsidR="00BC5C3E" w:rsidRPr="00A8285F" w:rsidRDefault="00BC5C3E" w:rsidP="00BC5C3E">
      <w:pPr>
        <w:rPr>
          <w:rFonts w:cstheme="minorHAnsi"/>
          <w:b/>
          <w:sz w:val="24"/>
          <w:szCs w:val="24"/>
        </w:rPr>
      </w:pPr>
    </w:p>
    <w:p w14:paraId="4637C851" w14:textId="77777777" w:rsidR="00BC5C3E" w:rsidRPr="00A8285F" w:rsidRDefault="00BC5C3E" w:rsidP="00BC5C3E">
      <w:pPr>
        <w:rPr>
          <w:rFonts w:cstheme="minorHAnsi"/>
          <w:b/>
          <w:sz w:val="24"/>
          <w:szCs w:val="24"/>
        </w:rPr>
      </w:pPr>
      <w:r w:rsidRPr="00A8285F">
        <w:rPr>
          <w:rFonts w:cstheme="minorHAnsi"/>
          <w:b/>
          <w:sz w:val="24"/>
          <w:szCs w:val="24"/>
        </w:rPr>
        <w:t>Our Behaviour Principles</w:t>
      </w:r>
    </w:p>
    <w:p w14:paraId="650CACFB" w14:textId="77777777" w:rsidR="00BC5C3E" w:rsidRPr="00A8285F" w:rsidRDefault="00BC5C3E" w:rsidP="00BC5C3E">
      <w:pPr>
        <w:rPr>
          <w:rFonts w:cstheme="minorHAnsi"/>
          <w:sz w:val="24"/>
          <w:szCs w:val="24"/>
        </w:rPr>
      </w:pPr>
      <w:r w:rsidRPr="00A8285F">
        <w:rPr>
          <w:rFonts w:cstheme="minorHAnsi"/>
          <w:sz w:val="24"/>
          <w:szCs w:val="24"/>
        </w:rPr>
        <w:t>Our principles reflect our school values, our commitment to the United Nations Convention on the Rights of the Child and our curriculum drivers.</w:t>
      </w:r>
    </w:p>
    <w:p w14:paraId="3255060E" w14:textId="77777777" w:rsidR="00BC5C3E" w:rsidRPr="00A8285F" w:rsidRDefault="00BC5C3E" w:rsidP="007332BC">
      <w:pPr>
        <w:pStyle w:val="ListParagraph"/>
        <w:widowControl/>
        <w:numPr>
          <w:ilvl w:val="0"/>
          <w:numId w:val="9"/>
        </w:numPr>
        <w:autoSpaceDE/>
        <w:autoSpaceDN/>
        <w:adjustRightInd/>
        <w:spacing w:after="160" w:line="259" w:lineRule="auto"/>
        <w:contextualSpacing/>
        <w:rPr>
          <w:rFonts w:asciiTheme="minorHAnsi" w:hAnsiTheme="minorHAnsi" w:cstheme="minorHAnsi"/>
        </w:rPr>
      </w:pPr>
      <w:r w:rsidRPr="00A8285F">
        <w:rPr>
          <w:rFonts w:asciiTheme="minorHAnsi" w:hAnsiTheme="minorHAnsi" w:cstheme="minorHAnsi"/>
        </w:rPr>
        <w:t>All schools within Roots Federation are inclusive schools. Everyone should be free from discrimination, harassment, victimisation of any sort. Equity is when everyone gets what they need to achieve.</w:t>
      </w:r>
    </w:p>
    <w:p w14:paraId="02D61E02" w14:textId="77777777" w:rsidR="00BC5C3E" w:rsidRPr="00A8285F" w:rsidRDefault="00BC5C3E" w:rsidP="007332BC">
      <w:pPr>
        <w:pStyle w:val="ListParagraph"/>
        <w:widowControl/>
        <w:numPr>
          <w:ilvl w:val="0"/>
          <w:numId w:val="9"/>
        </w:numPr>
        <w:autoSpaceDE/>
        <w:autoSpaceDN/>
        <w:adjustRightInd/>
        <w:spacing w:after="160" w:line="259" w:lineRule="auto"/>
        <w:contextualSpacing/>
        <w:rPr>
          <w:rFonts w:asciiTheme="minorHAnsi" w:hAnsiTheme="minorHAnsi" w:cstheme="minorHAnsi"/>
        </w:rPr>
      </w:pPr>
      <w:r w:rsidRPr="00A8285F">
        <w:rPr>
          <w:rFonts w:asciiTheme="minorHAnsi" w:hAnsiTheme="minorHAnsi" w:cstheme="minorHAnsi"/>
        </w:rPr>
        <w:t>Everyone has the right to feel safe all of the time.</w:t>
      </w:r>
    </w:p>
    <w:p w14:paraId="6B49DAD0" w14:textId="77777777" w:rsidR="00BC5C3E" w:rsidRPr="00A8285F" w:rsidRDefault="00BC5C3E" w:rsidP="007332BC">
      <w:pPr>
        <w:pStyle w:val="ListParagraph"/>
        <w:widowControl/>
        <w:numPr>
          <w:ilvl w:val="0"/>
          <w:numId w:val="9"/>
        </w:numPr>
        <w:autoSpaceDE/>
        <w:autoSpaceDN/>
        <w:adjustRightInd/>
        <w:spacing w:after="160" w:line="259" w:lineRule="auto"/>
        <w:contextualSpacing/>
        <w:rPr>
          <w:rFonts w:asciiTheme="minorHAnsi" w:hAnsiTheme="minorHAnsi" w:cstheme="minorHAnsi"/>
        </w:rPr>
      </w:pPr>
      <w:r w:rsidRPr="00A8285F">
        <w:rPr>
          <w:rFonts w:asciiTheme="minorHAnsi" w:hAnsiTheme="minorHAnsi" w:cstheme="minorHAnsi"/>
        </w:rPr>
        <w:t>Bullying or harassment of any description is unacceptable even if it occurs outside normal school hours.</w:t>
      </w:r>
    </w:p>
    <w:p w14:paraId="0B5C3E3A" w14:textId="77777777" w:rsidR="00BC5C3E" w:rsidRPr="00A8285F" w:rsidRDefault="00BC5C3E" w:rsidP="007332BC">
      <w:pPr>
        <w:pStyle w:val="ListParagraph"/>
        <w:widowControl/>
        <w:numPr>
          <w:ilvl w:val="0"/>
          <w:numId w:val="9"/>
        </w:numPr>
        <w:autoSpaceDE/>
        <w:autoSpaceDN/>
        <w:adjustRightInd/>
        <w:spacing w:after="160" w:line="259" w:lineRule="auto"/>
        <w:contextualSpacing/>
        <w:rPr>
          <w:rFonts w:asciiTheme="minorHAnsi" w:hAnsiTheme="minorHAnsi" w:cstheme="minorHAnsi"/>
        </w:rPr>
      </w:pPr>
      <w:r w:rsidRPr="00A8285F">
        <w:rPr>
          <w:rFonts w:asciiTheme="minorHAnsi" w:hAnsiTheme="minorHAnsi" w:cstheme="minorHAnsi"/>
        </w:rPr>
        <w:t>Every pupil should be educated in an environment where they feel valued, listened to and respected</w:t>
      </w:r>
    </w:p>
    <w:p w14:paraId="6CCBE766" w14:textId="77777777" w:rsidR="00BC5C3E" w:rsidRPr="00A8285F" w:rsidRDefault="00BC5C3E" w:rsidP="007332BC">
      <w:pPr>
        <w:pStyle w:val="ListParagraph"/>
        <w:widowControl/>
        <w:numPr>
          <w:ilvl w:val="0"/>
          <w:numId w:val="9"/>
        </w:numPr>
        <w:autoSpaceDE/>
        <w:autoSpaceDN/>
        <w:adjustRightInd/>
        <w:spacing w:after="160" w:line="259" w:lineRule="auto"/>
        <w:contextualSpacing/>
        <w:rPr>
          <w:rFonts w:asciiTheme="minorHAnsi" w:hAnsiTheme="minorHAnsi" w:cstheme="minorHAnsi"/>
        </w:rPr>
      </w:pPr>
      <w:r w:rsidRPr="00A8285F">
        <w:rPr>
          <w:rFonts w:asciiTheme="minorHAnsi" w:hAnsiTheme="minorHAnsi" w:cstheme="minorHAnsi"/>
        </w:rPr>
        <w:t xml:space="preserve">Children should be encouraged to be accountable for their actions and the potential impact on themselves and others </w:t>
      </w:r>
    </w:p>
    <w:p w14:paraId="657913F6" w14:textId="77777777" w:rsidR="00BC5C3E" w:rsidRPr="00A8285F" w:rsidRDefault="00BC5C3E" w:rsidP="007332BC">
      <w:pPr>
        <w:pStyle w:val="ListParagraph"/>
        <w:widowControl/>
        <w:numPr>
          <w:ilvl w:val="0"/>
          <w:numId w:val="9"/>
        </w:numPr>
        <w:autoSpaceDE/>
        <w:autoSpaceDN/>
        <w:adjustRightInd/>
        <w:spacing w:after="160" w:line="259" w:lineRule="auto"/>
        <w:contextualSpacing/>
        <w:rPr>
          <w:rFonts w:asciiTheme="minorHAnsi" w:hAnsiTheme="minorHAnsi" w:cstheme="minorHAnsi"/>
        </w:rPr>
      </w:pPr>
      <w:r w:rsidRPr="00A8285F">
        <w:rPr>
          <w:rFonts w:asciiTheme="minorHAnsi" w:hAnsiTheme="minorHAnsi" w:cstheme="minorHAnsi"/>
        </w:rPr>
        <w:t>Consequences should enable a pupil to reflect on, and learn from a situation and to make reparation wherever possible.</w:t>
      </w:r>
    </w:p>
    <w:p w14:paraId="70FFB163" w14:textId="77777777" w:rsidR="00BC5C3E" w:rsidRPr="00A8285F" w:rsidRDefault="00BC5C3E" w:rsidP="007332BC">
      <w:pPr>
        <w:pStyle w:val="ListParagraph"/>
        <w:widowControl/>
        <w:numPr>
          <w:ilvl w:val="0"/>
          <w:numId w:val="9"/>
        </w:numPr>
        <w:autoSpaceDE/>
        <w:autoSpaceDN/>
        <w:adjustRightInd/>
        <w:spacing w:after="160" w:line="259" w:lineRule="auto"/>
        <w:contextualSpacing/>
        <w:rPr>
          <w:rFonts w:asciiTheme="minorHAnsi" w:hAnsiTheme="minorHAnsi" w:cstheme="minorHAnsi"/>
        </w:rPr>
      </w:pPr>
      <w:r w:rsidRPr="00A8285F">
        <w:rPr>
          <w:rFonts w:asciiTheme="minorHAnsi" w:hAnsiTheme="minorHAnsi" w:cstheme="minorHAnsi"/>
        </w:rPr>
        <w:t>Children should be supported to build self-discipline, empathy and emotional resilience through the development of strong self-regulation systems.</w:t>
      </w:r>
    </w:p>
    <w:p w14:paraId="1C4507D2" w14:textId="77777777" w:rsidR="00BC5C3E" w:rsidRPr="00A8285F" w:rsidRDefault="00BC5C3E" w:rsidP="007332BC">
      <w:pPr>
        <w:pStyle w:val="ListParagraph"/>
        <w:widowControl/>
        <w:numPr>
          <w:ilvl w:val="0"/>
          <w:numId w:val="9"/>
        </w:numPr>
        <w:autoSpaceDE/>
        <w:autoSpaceDN/>
        <w:adjustRightInd/>
        <w:spacing w:after="160" w:line="259" w:lineRule="auto"/>
        <w:contextualSpacing/>
        <w:rPr>
          <w:rFonts w:asciiTheme="minorHAnsi" w:hAnsiTheme="minorHAnsi" w:cstheme="minorHAnsi"/>
        </w:rPr>
      </w:pPr>
      <w:r w:rsidRPr="00A8285F">
        <w:rPr>
          <w:rFonts w:asciiTheme="minorHAnsi" w:hAnsiTheme="minorHAnsi" w:cstheme="minorHAnsi"/>
        </w:rPr>
        <w:t>Adults in school should model, maintain, encourage and promote positive behaviour and the principles of fairness and justice.</w:t>
      </w:r>
    </w:p>
    <w:p w14:paraId="1F49C9A6" w14:textId="0281A548" w:rsidR="00BC5C3E" w:rsidRPr="00A8285F" w:rsidRDefault="00BC5C3E" w:rsidP="007332BC">
      <w:pPr>
        <w:pStyle w:val="ListParagraph"/>
        <w:widowControl/>
        <w:numPr>
          <w:ilvl w:val="0"/>
          <w:numId w:val="9"/>
        </w:numPr>
        <w:autoSpaceDE/>
        <w:autoSpaceDN/>
        <w:adjustRightInd/>
        <w:spacing w:after="160" w:line="259" w:lineRule="auto"/>
        <w:contextualSpacing/>
        <w:rPr>
          <w:rFonts w:asciiTheme="minorHAnsi" w:hAnsiTheme="minorHAnsi" w:cstheme="minorHAnsi"/>
        </w:rPr>
      </w:pPr>
      <w:r w:rsidRPr="00A8285F">
        <w:rPr>
          <w:rFonts w:asciiTheme="minorHAnsi" w:hAnsiTheme="minorHAnsi" w:cstheme="minorHAnsi"/>
        </w:rPr>
        <w:lastRenderedPageBreak/>
        <w:t>High expectations for positive behaviours and attitudes towards learning provide the foundations for our children to become confid</w:t>
      </w:r>
      <w:r w:rsidR="00E05579" w:rsidRPr="00A8285F">
        <w:rPr>
          <w:rFonts w:asciiTheme="minorHAnsi" w:hAnsiTheme="minorHAnsi" w:cstheme="minorHAnsi"/>
        </w:rPr>
        <w:t>ent, resilient and self-assured.</w:t>
      </w:r>
    </w:p>
    <w:p w14:paraId="6CC9AE48" w14:textId="77777777" w:rsidR="00BC5C3E" w:rsidRPr="00A8285F" w:rsidRDefault="00BC5C3E" w:rsidP="007332BC">
      <w:pPr>
        <w:pStyle w:val="ListParagraph"/>
        <w:widowControl/>
        <w:numPr>
          <w:ilvl w:val="0"/>
          <w:numId w:val="9"/>
        </w:numPr>
        <w:autoSpaceDE/>
        <w:autoSpaceDN/>
        <w:adjustRightInd/>
        <w:spacing w:after="160" w:line="259" w:lineRule="auto"/>
        <w:contextualSpacing/>
        <w:rPr>
          <w:rFonts w:asciiTheme="minorHAnsi" w:hAnsiTheme="minorHAnsi" w:cstheme="minorHAnsi"/>
        </w:rPr>
      </w:pPr>
      <w:r w:rsidRPr="00A8285F">
        <w:rPr>
          <w:rFonts w:asciiTheme="minorHAnsi" w:hAnsiTheme="minorHAnsi" w:cstheme="minorHAnsi"/>
        </w:rPr>
        <w:t>All schools should work in partnership with parents/carers to develop and promote positive behaviours - and seek advice from appropriate outside agencies wherever necessary.</w:t>
      </w:r>
    </w:p>
    <w:p w14:paraId="102FFD37" w14:textId="77777777" w:rsidR="00BC5C3E" w:rsidRPr="00A8285F" w:rsidRDefault="00BC5C3E" w:rsidP="007332BC">
      <w:pPr>
        <w:pStyle w:val="ListParagraph"/>
        <w:widowControl/>
        <w:numPr>
          <w:ilvl w:val="0"/>
          <w:numId w:val="9"/>
        </w:numPr>
        <w:autoSpaceDE/>
        <w:autoSpaceDN/>
        <w:adjustRightInd/>
        <w:spacing w:after="160" w:line="259" w:lineRule="auto"/>
        <w:contextualSpacing/>
        <w:rPr>
          <w:rFonts w:asciiTheme="minorHAnsi" w:hAnsiTheme="minorHAnsi" w:cstheme="minorHAnsi"/>
        </w:rPr>
      </w:pPr>
      <w:r w:rsidRPr="00A8285F">
        <w:rPr>
          <w:rFonts w:asciiTheme="minorHAnsi" w:hAnsiTheme="minorHAnsi" w:cstheme="minorHAnsi"/>
        </w:rPr>
        <w:t>Exclusion from school is a last resort. Any exclusion should be issued in accordance with guidance from the Local Authority.</w:t>
      </w:r>
    </w:p>
    <w:p w14:paraId="1C11E09A" w14:textId="77777777" w:rsidR="00BC5C3E" w:rsidRPr="00A8285F" w:rsidRDefault="00BC5C3E" w:rsidP="00BC5C3E">
      <w:pPr>
        <w:rPr>
          <w:rFonts w:cstheme="minorHAnsi"/>
          <w:sz w:val="24"/>
          <w:szCs w:val="24"/>
        </w:rPr>
      </w:pPr>
      <w:r w:rsidRPr="00A8285F">
        <w:rPr>
          <w:rFonts w:cstheme="minorHAnsi"/>
          <w:sz w:val="24"/>
          <w:szCs w:val="24"/>
        </w:rPr>
        <w:t xml:space="preserve"> </w:t>
      </w:r>
    </w:p>
    <w:p w14:paraId="74E24191" w14:textId="77777777" w:rsidR="00BC5C3E" w:rsidRPr="00A8285F" w:rsidRDefault="00BC5C3E" w:rsidP="00BC5C3E">
      <w:pPr>
        <w:rPr>
          <w:rFonts w:cstheme="minorHAnsi"/>
          <w:sz w:val="24"/>
          <w:szCs w:val="24"/>
        </w:rPr>
      </w:pPr>
      <w:r w:rsidRPr="00A8285F">
        <w:rPr>
          <w:rFonts w:cstheme="minorHAnsi"/>
          <w:sz w:val="24"/>
          <w:szCs w:val="24"/>
        </w:rPr>
        <w:t xml:space="preserve">This written statement and the policies that are influenced by it apply to all pupils when in school, when engaged in extra-curricular activities such as educational trips and visits (residential and non-residential) and when travelling to and from school. </w:t>
      </w:r>
    </w:p>
    <w:p w14:paraId="26FA5EC6" w14:textId="77777777" w:rsidR="00BC5C3E" w:rsidRPr="00A8285F" w:rsidRDefault="00BC5C3E" w:rsidP="00BC5C3E">
      <w:pPr>
        <w:rPr>
          <w:rFonts w:cstheme="minorHAnsi"/>
          <w:sz w:val="24"/>
          <w:szCs w:val="24"/>
        </w:rPr>
      </w:pPr>
      <w:r w:rsidRPr="00A8285F">
        <w:rPr>
          <w:rFonts w:cstheme="minorHAnsi"/>
          <w:sz w:val="24"/>
          <w:szCs w:val="24"/>
        </w:rPr>
        <w:t>The governors wish to emphasise that violence, threatening behaviour or abuse by pupils or parents, towards the school’s staff, will not be tolerated.</w:t>
      </w:r>
    </w:p>
    <w:p w14:paraId="1DEA1723" w14:textId="77777777" w:rsidR="00F468A9" w:rsidRPr="00422B9C" w:rsidRDefault="00F468A9" w:rsidP="716B5236">
      <w:pPr>
        <w:pStyle w:val="ListParagraph"/>
        <w:ind w:left="720"/>
        <w:rPr>
          <w:rFonts w:ascii="Cormorant Garamond" w:hAnsi="Cormorant Garamond"/>
          <w:highlight w:val="yellow"/>
        </w:rPr>
      </w:pPr>
    </w:p>
    <w:sectPr w:rsidR="00F468A9" w:rsidRPr="00422B9C" w:rsidSect="00BC5C3E">
      <w:footerReference w:type="default" r:id="rId16"/>
      <w:pgSz w:w="11907" w:h="16840"/>
      <w:pgMar w:top="1040" w:right="1180" w:bottom="709" w:left="1020" w:header="0" w:footer="340" w:gutter="0"/>
      <w:pgBorders w:offsetFrom="page">
        <w:top w:val="single" w:sz="12" w:space="24" w:color="006600"/>
        <w:left w:val="single" w:sz="12" w:space="24" w:color="006600"/>
        <w:bottom w:val="single" w:sz="12" w:space="24" w:color="006600"/>
        <w:right w:val="single" w:sz="12" w:space="24" w:color="006600"/>
      </w:pgBorders>
      <w:cols w:space="720" w:equalWidth="0">
        <w:col w:w="9707"/>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80AEA" w14:textId="77777777" w:rsidR="000A2E1B" w:rsidRDefault="000A2E1B">
      <w:pPr>
        <w:spacing w:after="0" w:line="240" w:lineRule="auto"/>
      </w:pPr>
      <w:r>
        <w:separator/>
      </w:r>
    </w:p>
  </w:endnote>
  <w:endnote w:type="continuationSeparator" w:id="0">
    <w:p w14:paraId="50F25073" w14:textId="77777777" w:rsidR="000A2E1B" w:rsidRDefault="000A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morant Garamond">
    <w:altName w:val="Courier New"/>
    <w:charset w:val="00"/>
    <w:family w:val="auto"/>
    <w:pitch w:val="variable"/>
    <w:sig w:usb0="20000207" w:usb1="00000001"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ckers Gothic Std">
    <w:altName w:val="Arial"/>
    <w:panose1 w:val="020B0604020202060204"/>
    <w:charset w:val="00"/>
    <w:family w:val="swiss"/>
    <w:notTrueType/>
    <w:pitch w:val="variable"/>
    <w:sig w:usb0="800000AF" w:usb1="5000205A" w:usb2="00000000" w:usb3="00000000" w:csb0="00000001" w:csb1="00000000"/>
  </w:font>
  <w:font w:name="Cormorant Garamond Medium">
    <w:altName w:val="Courier New"/>
    <w:panose1 w:val="00000600000000000000"/>
    <w:charset w:val="00"/>
    <w:family w:val="auto"/>
    <w:pitch w:val="variable"/>
    <w:sig w:usb0="20000207" w:usb1="00000001"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B4158" w14:textId="42149FEE" w:rsidR="00C84BA7" w:rsidRPr="004C7C3D" w:rsidRDefault="00C84BA7" w:rsidP="00042149">
    <w:pPr>
      <w:pStyle w:val="Footer"/>
      <w:tabs>
        <w:tab w:val="left" w:pos="7920"/>
      </w:tabs>
      <w:rPr>
        <w:rFonts w:ascii="Arial" w:hAnsi="Arial" w:cs="Arial"/>
        <w:sz w:val="20"/>
        <w:szCs w:val="20"/>
      </w:rPr>
    </w:pPr>
    <w:r w:rsidRPr="004C7C3D">
      <w:rPr>
        <w:rStyle w:val="PageNumber"/>
        <w:sz w:val="20"/>
        <w:szCs w:val="20"/>
      </w:rPr>
      <w:tab/>
    </w:r>
    <w:r w:rsidRPr="004C7C3D">
      <w:rPr>
        <w:rStyle w:val="PageNumber"/>
        <w:sz w:val="20"/>
        <w:szCs w:val="20"/>
      </w:rPr>
      <w:tab/>
    </w:r>
    <w:r w:rsidRPr="004C7C3D">
      <w:rPr>
        <w:rStyle w:val="PageNumber"/>
        <w:sz w:val="20"/>
        <w:szCs w:val="20"/>
      </w:rPr>
      <w:tab/>
    </w:r>
    <w:r w:rsidRPr="004C7C3D">
      <w:rPr>
        <w:rStyle w:val="PageNumber"/>
        <w:sz w:val="20"/>
        <w:szCs w:val="20"/>
      </w:rPr>
      <w:tab/>
    </w:r>
  </w:p>
  <w:p w14:paraId="230B49F4" w14:textId="2D92501F" w:rsidR="00C84BA7" w:rsidRDefault="00C84BA7">
    <w:pPr>
      <w:pStyle w:val="Footer"/>
      <w:jc w:val="center"/>
    </w:pPr>
  </w:p>
  <w:p w14:paraId="771A9F70" w14:textId="08E680D0" w:rsidR="00C84BA7" w:rsidRDefault="00C84BA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485E7" w14:textId="77777777" w:rsidR="000A2E1B" w:rsidRDefault="000A2E1B">
      <w:pPr>
        <w:spacing w:after="0" w:line="240" w:lineRule="auto"/>
      </w:pPr>
      <w:r>
        <w:separator/>
      </w:r>
    </w:p>
  </w:footnote>
  <w:footnote w:type="continuationSeparator" w:id="0">
    <w:p w14:paraId="30DCC116" w14:textId="77777777" w:rsidR="000A2E1B" w:rsidRDefault="000A2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C07"/>
    <w:multiLevelType w:val="hybridMultilevel"/>
    <w:tmpl w:val="BDB0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264CA"/>
    <w:multiLevelType w:val="hybridMultilevel"/>
    <w:tmpl w:val="C3788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63DCE"/>
    <w:multiLevelType w:val="hybridMultilevel"/>
    <w:tmpl w:val="850EDFE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0ECC542C"/>
    <w:multiLevelType w:val="hybridMultilevel"/>
    <w:tmpl w:val="BB84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731E2"/>
    <w:multiLevelType w:val="hybridMultilevel"/>
    <w:tmpl w:val="BE6CEE9A"/>
    <w:lvl w:ilvl="0" w:tplc="EF04F05C">
      <w:numFmt w:val="bullet"/>
      <w:lvlText w:val="•"/>
      <w:lvlJc w:val="left"/>
      <w:pPr>
        <w:ind w:left="720" w:hanging="360"/>
      </w:pPr>
      <w:rPr>
        <w:rFonts w:ascii="Cormorant Garamond" w:eastAsiaTheme="minorHAnsi" w:hAnsi="Cormorant 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20A14"/>
    <w:multiLevelType w:val="hybridMultilevel"/>
    <w:tmpl w:val="AD72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E35C1"/>
    <w:multiLevelType w:val="hybridMultilevel"/>
    <w:tmpl w:val="C02E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95583"/>
    <w:multiLevelType w:val="hybridMultilevel"/>
    <w:tmpl w:val="B4E2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93E21"/>
    <w:multiLevelType w:val="hybridMultilevel"/>
    <w:tmpl w:val="81A8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30D59"/>
    <w:multiLevelType w:val="hybridMultilevel"/>
    <w:tmpl w:val="B1741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4043A2"/>
    <w:multiLevelType w:val="hybridMultilevel"/>
    <w:tmpl w:val="FBF4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06805"/>
    <w:multiLevelType w:val="hybridMultilevel"/>
    <w:tmpl w:val="8618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244AC"/>
    <w:multiLevelType w:val="hybridMultilevel"/>
    <w:tmpl w:val="7174E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0D2516"/>
    <w:multiLevelType w:val="hybridMultilevel"/>
    <w:tmpl w:val="61E8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96ADF"/>
    <w:multiLevelType w:val="hybridMultilevel"/>
    <w:tmpl w:val="28442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D00D46"/>
    <w:multiLevelType w:val="hybridMultilevel"/>
    <w:tmpl w:val="DCF4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6A0952"/>
    <w:multiLevelType w:val="hybridMultilevel"/>
    <w:tmpl w:val="6542F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3C504E"/>
    <w:multiLevelType w:val="hybridMultilevel"/>
    <w:tmpl w:val="E8A4982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8" w15:restartNumberingAfterBreak="0">
    <w:nsid w:val="735601A6"/>
    <w:multiLevelType w:val="hybridMultilevel"/>
    <w:tmpl w:val="CCEC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B3901"/>
    <w:multiLevelType w:val="hybridMultilevel"/>
    <w:tmpl w:val="2AF6A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7F6814"/>
    <w:multiLevelType w:val="hybridMultilevel"/>
    <w:tmpl w:val="0BF06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36675A"/>
    <w:multiLevelType w:val="hybridMultilevel"/>
    <w:tmpl w:val="76D8D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1"/>
  </w:num>
  <w:num w:numId="3">
    <w:abstractNumId w:val="14"/>
  </w:num>
  <w:num w:numId="4">
    <w:abstractNumId w:val="5"/>
  </w:num>
  <w:num w:numId="5">
    <w:abstractNumId w:val="10"/>
  </w:num>
  <w:num w:numId="6">
    <w:abstractNumId w:val="20"/>
  </w:num>
  <w:num w:numId="7">
    <w:abstractNumId w:val="8"/>
  </w:num>
  <w:num w:numId="8">
    <w:abstractNumId w:val="11"/>
  </w:num>
  <w:num w:numId="9">
    <w:abstractNumId w:val="7"/>
  </w:num>
  <w:num w:numId="10">
    <w:abstractNumId w:val="15"/>
  </w:num>
  <w:num w:numId="11">
    <w:abstractNumId w:val="18"/>
  </w:num>
  <w:num w:numId="12">
    <w:abstractNumId w:val="3"/>
  </w:num>
  <w:num w:numId="13">
    <w:abstractNumId w:val="4"/>
  </w:num>
  <w:num w:numId="14">
    <w:abstractNumId w:val="6"/>
  </w:num>
  <w:num w:numId="15">
    <w:abstractNumId w:val="0"/>
  </w:num>
  <w:num w:numId="16">
    <w:abstractNumId w:val="19"/>
  </w:num>
  <w:num w:numId="17">
    <w:abstractNumId w:val="13"/>
  </w:num>
  <w:num w:numId="18">
    <w:abstractNumId w:val="16"/>
  </w:num>
  <w:num w:numId="19">
    <w:abstractNumId w:val="12"/>
  </w:num>
  <w:num w:numId="20">
    <w:abstractNumId w:val="9"/>
  </w:num>
  <w:num w:numId="21">
    <w:abstractNumId w:val="17"/>
  </w:num>
  <w:num w:numId="2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0B"/>
    <w:rsid w:val="0000090C"/>
    <w:rsid w:val="00000BD6"/>
    <w:rsid w:val="000018E5"/>
    <w:rsid w:val="00004CB4"/>
    <w:rsid w:val="00007B85"/>
    <w:rsid w:val="00011513"/>
    <w:rsid w:val="00013184"/>
    <w:rsid w:val="00013622"/>
    <w:rsid w:val="00015628"/>
    <w:rsid w:val="00016053"/>
    <w:rsid w:val="000172C1"/>
    <w:rsid w:val="00032A32"/>
    <w:rsid w:val="00037FBD"/>
    <w:rsid w:val="000416FF"/>
    <w:rsid w:val="00042149"/>
    <w:rsid w:val="0004259B"/>
    <w:rsid w:val="00042839"/>
    <w:rsid w:val="0005197C"/>
    <w:rsid w:val="00051D52"/>
    <w:rsid w:val="0005306E"/>
    <w:rsid w:val="000613F6"/>
    <w:rsid w:val="00061EA5"/>
    <w:rsid w:val="00072C36"/>
    <w:rsid w:val="000735D3"/>
    <w:rsid w:val="000762E0"/>
    <w:rsid w:val="00076D1C"/>
    <w:rsid w:val="00080E0F"/>
    <w:rsid w:val="0008549A"/>
    <w:rsid w:val="000856D4"/>
    <w:rsid w:val="00085E23"/>
    <w:rsid w:val="0009156B"/>
    <w:rsid w:val="0009257E"/>
    <w:rsid w:val="000928FB"/>
    <w:rsid w:val="00093437"/>
    <w:rsid w:val="0009450C"/>
    <w:rsid w:val="00096963"/>
    <w:rsid w:val="000A0747"/>
    <w:rsid w:val="000A1A94"/>
    <w:rsid w:val="000A1D24"/>
    <w:rsid w:val="000A2E1B"/>
    <w:rsid w:val="000A3B4D"/>
    <w:rsid w:val="000A5F69"/>
    <w:rsid w:val="000B2022"/>
    <w:rsid w:val="000B27D8"/>
    <w:rsid w:val="000B3088"/>
    <w:rsid w:val="000B5F31"/>
    <w:rsid w:val="000C1F5E"/>
    <w:rsid w:val="000C26A6"/>
    <w:rsid w:val="000C40B3"/>
    <w:rsid w:val="000C5F33"/>
    <w:rsid w:val="000D37E9"/>
    <w:rsid w:val="000D6F16"/>
    <w:rsid w:val="000D6FDD"/>
    <w:rsid w:val="000E13E5"/>
    <w:rsid w:val="000E2053"/>
    <w:rsid w:val="000E5913"/>
    <w:rsid w:val="000E5B73"/>
    <w:rsid w:val="000E6BFB"/>
    <w:rsid w:val="000F115D"/>
    <w:rsid w:val="000F33E7"/>
    <w:rsid w:val="000F71A5"/>
    <w:rsid w:val="00103C3C"/>
    <w:rsid w:val="00104D1B"/>
    <w:rsid w:val="00112EC2"/>
    <w:rsid w:val="001174D1"/>
    <w:rsid w:val="00120513"/>
    <w:rsid w:val="001222F2"/>
    <w:rsid w:val="0012290E"/>
    <w:rsid w:val="001238E9"/>
    <w:rsid w:val="00124A78"/>
    <w:rsid w:val="00125245"/>
    <w:rsid w:val="00125E21"/>
    <w:rsid w:val="00127582"/>
    <w:rsid w:val="001308DC"/>
    <w:rsid w:val="001312B8"/>
    <w:rsid w:val="001314B3"/>
    <w:rsid w:val="00131AA0"/>
    <w:rsid w:val="00133924"/>
    <w:rsid w:val="0013545E"/>
    <w:rsid w:val="00137B0A"/>
    <w:rsid w:val="001443E4"/>
    <w:rsid w:val="0015047F"/>
    <w:rsid w:val="001535CE"/>
    <w:rsid w:val="001548E2"/>
    <w:rsid w:val="0015600B"/>
    <w:rsid w:val="00160DAD"/>
    <w:rsid w:val="00160DFE"/>
    <w:rsid w:val="00161476"/>
    <w:rsid w:val="00161DF7"/>
    <w:rsid w:val="00162A0D"/>
    <w:rsid w:val="00165690"/>
    <w:rsid w:val="001663F6"/>
    <w:rsid w:val="00170AC7"/>
    <w:rsid w:val="001769B1"/>
    <w:rsid w:val="00183895"/>
    <w:rsid w:val="001839EE"/>
    <w:rsid w:val="00185862"/>
    <w:rsid w:val="00185A83"/>
    <w:rsid w:val="001910F5"/>
    <w:rsid w:val="00196A62"/>
    <w:rsid w:val="001A2389"/>
    <w:rsid w:val="001B04FF"/>
    <w:rsid w:val="001B07DF"/>
    <w:rsid w:val="001B2657"/>
    <w:rsid w:val="001B41C9"/>
    <w:rsid w:val="001C206A"/>
    <w:rsid w:val="001C29E1"/>
    <w:rsid w:val="001C5B40"/>
    <w:rsid w:val="001C6759"/>
    <w:rsid w:val="001D0A0C"/>
    <w:rsid w:val="001D1968"/>
    <w:rsid w:val="001D1CA0"/>
    <w:rsid w:val="001D7207"/>
    <w:rsid w:val="001E07D3"/>
    <w:rsid w:val="001E425B"/>
    <w:rsid w:val="001E4315"/>
    <w:rsid w:val="001F1EED"/>
    <w:rsid w:val="001F4E70"/>
    <w:rsid w:val="00200B1B"/>
    <w:rsid w:val="00205825"/>
    <w:rsid w:val="0021059E"/>
    <w:rsid w:val="00212186"/>
    <w:rsid w:val="00212D23"/>
    <w:rsid w:val="00215AB1"/>
    <w:rsid w:val="002224F3"/>
    <w:rsid w:val="002345A6"/>
    <w:rsid w:val="002369AA"/>
    <w:rsid w:val="00237BF6"/>
    <w:rsid w:val="00241D37"/>
    <w:rsid w:val="00242300"/>
    <w:rsid w:val="0024437C"/>
    <w:rsid w:val="00246223"/>
    <w:rsid w:val="00246F99"/>
    <w:rsid w:val="00251D00"/>
    <w:rsid w:val="00254682"/>
    <w:rsid w:val="002607EA"/>
    <w:rsid w:val="00262646"/>
    <w:rsid w:val="00263924"/>
    <w:rsid w:val="002708AB"/>
    <w:rsid w:val="002711F1"/>
    <w:rsid w:val="00276D15"/>
    <w:rsid w:val="00280EFB"/>
    <w:rsid w:val="00282606"/>
    <w:rsid w:val="002826AF"/>
    <w:rsid w:val="00283F1A"/>
    <w:rsid w:val="002849A0"/>
    <w:rsid w:val="0029148F"/>
    <w:rsid w:val="002925D5"/>
    <w:rsid w:val="002945F2"/>
    <w:rsid w:val="00296814"/>
    <w:rsid w:val="00296F19"/>
    <w:rsid w:val="002A01B2"/>
    <w:rsid w:val="002A0CC6"/>
    <w:rsid w:val="002A3702"/>
    <w:rsid w:val="002A669F"/>
    <w:rsid w:val="002A69FB"/>
    <w:rsid w:val="002B3DE9"/>
    <w:rsid w:val="002B4086"/>
    <w:rsid w:val="002C1BB9"/>
    <w:rsid w:val="002C3143"/>
    <w:rsid w:val="002C4753"/>
    <w:rsid w:val="002C490C"/>
    <w:rsid w:val="002C60D8"/>
    <w:rsid w:val="002D528F"/>
    <w:rsid w:val="002D5560"/>
    <w:rsid w:val="002D5868"/>
    <w:rsid w:val="002E0203"/>
    <w:rsid w:val="002E4C37"/>
    <w:rsid w:val="002F00D9"/>
    <w:rsid w:val="002F45A9"/>
    <w:rsid w:val="002F696A"/>
    <w:rsid w:val="00300235"/>
    <w:rsid w:val="003026E1"/>
    <w:rsid w:val="003030A1"/>
    <w:rsid w:val="00305637"/>
    <w:rsid w:val="00306189"/>
    <w:rsid w:val="00311CE0"/>
    <w:rsid w:val="00312127"/>
    <w:rsid w:val="0031274C"/>
    <w:rsid w:val="003159A2"/>
    <w:rsid w:val="00316541"/>
    <w:rsid w:val="00316B38"/>
    <w:rsid w:val="00322783"/>
    <w:rsid w:val="00322D39"/>
    <w:rsid w:val="003233B3"/>
    <w:rsid w:val="0033466E"/>
    <w:rsid w:val="00334A64"/>
    <w:rsid w:val="00336DC8"/>
    <w:rsid w:val="00336FE6"/>
    <w:rsid w:val="00337EF0"/>
    <w:rsid w:val="00340B83"/>
    <w:rsid w:val="00340FAE"/>
    <w:rsid w:val="00343382"/>
    <w:rsid w:val="003434BB"/>
    <w:rsid w:val="003446DA"/>
    <w:rsid w:val="0035239E"/>
    <w:rsid w:val="00354195"/>
    <w:rsid w:val="00355B21"/>
    <w:rsid w:val="00356552"/>
    <w:rsid w:val="003579F8"/>
    <w:rsid w:val="0036294F"/>
    <w:rsid w:val="00362A6A"/>
    <w:rsid w:val="0036661D"/>
    <w:rsid w:val="003677DE"/>
    <w:rsid w:val="00370E15"/>
    <w:rsid w:val="003744FA"/>
    <w:rsid w:val="0037535F"/>
    <w:rsid w:val="00375F92"/>
    <w:rsid w:val="00377BD9"/>
    <w:rsid w:val="00377DBF"/>
    <w:rsid w:val="00382A91"/>
    <w:rsid w:val="00382D61"/>
    <w:rsid w:val="00394022"/>
    <w:rsid w:val="003966E1"/>
    <w:rsid w:val="003971BC"/>
    <w:rsid w:val="003B1218"/>
    <w:rsid w:val="003B297D"/>
    <w:rsid w:val="003B2D65"/>
    <w:rsid w:val="003B4814"/>
    <w:rsid w:val="003C0379"/>
    <w:rsid w:val="003C26B2"/>
    <w:rsid w:val="003C32A7"/>
    <w:rsid w:val="003D0460"/>
    <w:rsid w:val="003D285F"/>
    <w:rsid w:val="003D2C3F"/>
    <w:rsid w:val="003D2F0E"/>
    <w:rsid w:val="003D42D5"/>
    <w:rsid w:val="003E0605"/>
    <w:rsid w:val="003E235B"/>
    <w:rsid w:val="003E3353"/>
    <w:rsid w:val="003E3506"/>
    <w:rsid w:val="003F78B9"/>
    <w:rsid w:val="00404919"/>
    <w:rsid w:val="0040582A"/>
    <w:rsid w:val="0040618F"/>
    <w:rsid w:val="00411219"/>
    <w:rsid w:val="004145C7"/>
    <w:rsid w:val="00415A8B"/>
    <w:rsid w:val="00415E8D"/>
    <w:rsid w:val="00422B9C"/>
    <w:rsid w:val="00427448"/>
    <w:rsid w:val="004275CF"/>
    <w:rsid w:val="004349FC"/>
    <w:rsid w:val="00437BB6"/>
    <w:rsid w:val="004516F0"/>
    <w:rsid w:val="00454AC5"/>
    <w:rsid w:val="00456C4C"/>
    <w:rsid w:val="00457694"/>
    <w:rsid w:val="00464E67"/>
    <w:rsid w:val="00466DE5"/>
    <w:rsid w:val="00466F12"/>
    <w:rsid w:val="0047045D"/>
    <w:rsid w:val="00472ED4"/>
    <w:rsid w:val="004747D7"/>
    <w:rsid w:val="00476AA5"/>
    <w:rsid w:val="0048083C"/>
    <w:rsid w:val="004815D6"/>
    <w:rsid w:val="00481759"/>
    <w:rsid w:val="004835AF"/>
    <w:rsid w:val="00484283"/>
    <w:rsid w:val="00485369"/>
    <w:rsid w:val="00491E2C"/>
    <w:rsid w:val="00491E49"/>
    <w:rsid w:val="0049270D"/>
    <w:rsid w:val="00493570"/>
    <w:rsid w:val="00493CD2"/>
    <w:rsid w:val="004950B7"/>
    <w:rsid w:val="0049625B"/>
    <w:rsid w:val="00496591"/>
    <w:rsid w:val="00496BCF"/>
    <w:rsid w:val="0049725C"/>
    <w:rsid w:val="00497433"/>
    <w:rsid w:val="004A2057"/>
    <w:rsid w:val="004A2E16"/>
    <w:rsid w:val="004A56A2"/>
    <w:rsid w:val="004B1B1E"/>
    <w:rsid w:val="004B5F7C"/>
    <w:rsid w:val="004B700D"/>
    <w:rsid w:val="004C2928"/>
    <w:rsid w:val="004C492C"/>
    <w:rsid w:val="004C4DA7"/>
    <w:rsid w:val="004C5E95"/>
    <w:rsid w:val="004C7C3D"/>
    <w:rsid w:val="004D1DA2"/>
    <w:rsid w:val="004D2441"/>
    <w:rsid w:val="004F14C9"/>
    <w:rsid w:val="004F1A41"/>
    <w:rsid w:val="004F3F64"/>
    <w:rsid w:val="004F5CEF"/>
    <w:rsid w:val="004F67F9"/>
    <w:rsid w:val="00506106"/>
    <w:rsid w:val="00510606"/>
    <w:rsid w:val="00511EA0"/>
    <w:rsid w:val="00515FE3"/>
    <w:rsid w:val="00522C1D"/>
    <w:rsid w:val="00527642"/>
    <w:rsid w:val="00531245"/>
    <w:rsid w:val="0053162C"/>
    <w:rsid w:val="005317C7"/>
    <w:rsid w:val="00534470"/>
    <w:rsid w:val="00540100"/>
    <w:rsid w:val="005425D1"/>
    <w:rsid w:val="00543449"/>
    <w:rsid w:val="00555168"/>
    <w:rsid w:val="005553AD"/>
    <w:rsid w:val="00556AFC"/>
    <w:rsid w:val="00556B03"/>
    <w:rsid w:val="00562367"/>
    <w:rsid w:val="00562F2A"/>
    <w:rsid w:val="005631E9"/>
    <w:rsid w:val="0056465E"/>
    <w:rsid w:val="0056774A"/>
    <w:rsid w:val="00576381"/>
    <w:rsid w:val="00580209"/>
    <w:rsid w:val="00581535"/>
    <w:rsid w:val="00583AF2"/>
    <w:rsid w:val="00585B6C"/>
    <w:rsid w:val="00585DF4"/>
    <w:rsid w:val="00590054"/>
    <w:rsid w:val="00595CD7"/>
    <w:rsid w:val="0059741C"/>
    <w:rsid w:val="005A1A98"/>
    <w:rsid w:val="005A227C"/>
    <w:rsid w:val="005B2C62"/>
    <w:rsid w:val="005B3126"/>
    <w:rsid w:val="005B331D"/>
    <w:rsid w:val="005C1B54"/>
    <w:rsid w:val="005D1C6B"/>
    <w:rsid w:val="005D57E9"/>
    <w:rsid w:val="005D5CAF"/>
    <w:rsid w:val="005D63CB"/>
    <w:rsid w:val="005D7648"/>
    <w:rsid w:val="005D7D84"/>
    <w:rsid w:val="005E04CB"/>
    <w:rsid w:val="005E1456"/>
    <w:rsid w:val="005E211D"/>
    <w:rsid w:val="005E5D45"/>
    <w:rsid w:val="005E63F7"/>
    <w:rsid w:val="005F2361"/>
    <w:rsid w:val="005F2665"/>
    <w:rsid w:val="005F4A9D"/>
    <w:rsid w:val="005F7ACF"/>
    <w:rsid w:val="0060062E"/>
    <w:rsid w:val="006029B2"/>
    <w:rsid w:val="00604AB5"/>
    <w:rsid w:val="00604BB6"/>
    <w:rsid w:val="00610763"/>
    <w:rsid w:val="006155CF"/>
    <w:rsid w:val="006205F0"/>
    <w:rsid w:val="00626841"/>
    <w:rsid w:val="00630E9F"/>
    <w:rsid w:val="00641C1C"/>
    <w:rsid w:val="00641EC0"/>
    <w:rsid w:val="006430CE"/>
    <w:rsid w:val="006651AA"/>
    <w:rsid w:val="0066571C"/>
    <w:rsid w:val="00666782"/>
    <w:rsid w:val="00671225"/>
    <w:rsid w:val="0067145B"/>
    <w:rsid w:val="0067369A"/>
    <w:rsid w:val="00674F9D"/>
    <w:rsid w:val="006758A3"/>
    <w:rsid w:val="006817E4"/>
    <w:rsid w:val="00682506"/>
    <w:rsid w:val="0069331F"/>
    <w:rsid w:val="00693F72"/>
    <w:rsid w:val="006945B7"/>
    <w:rsid w:val="00695674"/>
    <w:rsid w:val="00696CB9"/>
    <w:rsid w:val="006975F0"/>
    <w:rsid w:val="006A0BAA"/>
    <w:rsid w:val="006A2BC9"/>
    <w:rsid w:val="006A5F2C"/>
    <w:rsid w:val="006B0BA6"/>
    <w:rsid w:val="006B3717"/>
    <w:rsid w:val="006B3BC2"/>
    <w:rsid w:val="006B60D5"/>
    <w:rsid w:val="006C0A6D"/>
    <w:rsid w:val="006C3CE5"/>
    <w:rsid w:val="006C7082"/>
    <w:rsid w:val="006D0718"/>
    <w:rsid w:val="006D1280"/>
    <w:rsid w:val="006D1808"/>
    <w:rsid w:val="006D1D26"/>
    <w:rsid w:val="006D3EF0"/>
    <w:rsid w:val="006D402E"/>
    <w:rsid w:val="006D6C09"/>
    <w:rsid w:val="006D7058"/>
    <w:rsid w:val="006F00ED"/>
    <w:rsid w:val="006F1238"/>
    <w:rsid w:val="006F3709"/>
    <w:rsid w:val="006F78B6"/>
    <w:rsid w:val="0070335F"/>
    <w:rsid w:val="00707455"/>
    <w:rsid w:val="00712D51"/>
    <w:rsid w:val="00721E92"/>
    <w:rsid w:val="0073007C"/>
    <w:rsid w:val="0073303B"/>
    <w:rsid w:val="007332BC"/>
    <w:rsid w:val="00734A1E"/>
    <w:rsid w:val="00735433"/>
    <w:rsid w:val="00737E20"/>
    <w:rsid w:val="007438FC"/>
    <w:rsid w:val="007501FE"/>
    <w:rsid w:val="0075326E"/>
    <w:rsid w:val="00754B75"/>
    <w:rsid w:val="00756E1D"/>
    <w:rsid w:val="00757E87"/>
    <w:rsid w:val="00765FE6"/>
    <w:rsid w:val="00767010"/>
    <w:rsid w:val="00770B57"/>
    <w:rsid w:val="00773F03"/>
    <w:rsid w:val="007740E5"/>
    <w:rsid w:val="00777A70"/>
    <w:rsid w:val="0078013E"/>
    <w:rsid w:val="0078368F"/>
    <w:rsid w:val="00783B29"/>
    <w:rsid w:val="0078657F"/>
    <w:rsid w:val="00790318"/>
    <w:rsid w:val="00797213"/>
    <w:rsid w:val="0079723A"/>
    <w:rsid w:val="007A1508"/>
    <w:rsid w:val="007A509C"/>
    <w:rsid w:val="007B257F"/>
    <w:rsid w:val="007B3FE7"/>
    <w:rsid w:val="007B52D3"/>
    <w:rsid w:val="007B61CA"/>
    <w:rsid w:val="007C59C6"/>
    <w:rsid w:val="007C62DA"/>
    <w:rsid w:val="007D3927"/>
    <w:rsid w:val="007D3DCD"/>
    <w:rsid w:val="007E03A3"/>
    <w:rsid w:val="007E1904"/>
    <w:rsid w:val="007E2348"/>
    <w:rsid w:val="007E6B30"/>
    <w:rsid w:val="007F0D2C"/>
    <w:rsid w:val="007F17F8"/>
    <w:rsid w:val="007F3A6E"/>
    <w:rsid w:val="007F526C"/>
    <w:rsid w:val="007F724C"/>
    <w:rsid w:val="00804115"/>
    <w:rsid w:val="00805A98"/>
    <w:rsid w:val="0080658C"/>
    <w:rsid w:val="00807C8E"/>
    <w:rsid w:val="00812F93"/>
    <w:rsid w:val="008143F5"/>
    <w:rsid w:val="00817D46"/>
    <w:rsid w:val="00825A51"/>
    <w:rsid w:val="00825D10"/>
    <w:rsid w:val="00825D3E"/>
    <w:rsid w:val="00831C01"/>
    <w:rsid w:val="00846F10"/>
    <w:rsid w:val="008474C1"/>
    <w:rsid w:val="0085245F"/>
    <w:rsid w:val="00853CF0"/>
    <w:rsid w:val="008617D2"/>
    <w:rsid w:val="00861945"/>
    <w:rsid w:val="00862E1A"/>
    <w:rsid w:val="0086384E"/>
    <w:rsid w:val="00864568"/>
    <w:rsid w:val="00866C7B"/>
    <w:rsid w:val="008670BF"/>
    <w:rsid w:val="008729D5"/>
    <w:rsid w:val="00872A46"/>
    <w:rsid w:val="008742AB"/>
    <w:rsid w:val="00880182"/>
    <w:rsid w:val="00880390"/>
    <w:rsid w:val="00884A37"/>
    <w:rsid w:val="00885CD0"/>
    <w:rsid w:val="0088607C"/>
    <w:rsid w:val="008866F2"/>
    <w:rsid w:val="0089076F"/>
    <w:rsid w:val="00895EDA"/>
    <w:rsid w:val="00896F4C"/>
    <w:rsid w:val="008A2CC7"/>
    <w:rsid w:val="008A4BBB"/>
    <w:rsid w:val="008A5EED"/>
    <w:rsid w:val="008A70E4"/>
    <w:rsid w:val="008A768C"/>
    <w:rsid w:val="008A79D4"/>
    <w:rsid w:val="008B7C1E"/>
    <w:rsid w:val="008C5320"/>
    <w:rsid w:val="008C633E"/>
    <w:rsid w:val="008C7268"/>
    <w:rsid w:val="008C77B2"/>
    <w:rsid w:val="008C7B85"/>
    <w:rsid w:val="008D0620"/>
    <w:rsid w:val="008D18AA"/>
    <w:rsid w:val="008D4304"/>
    <w:rsid w:val="008E03D1"/>
    <w:rsid w:val="008E1E75"/>
    <w:rsid w:val="008E1F62"/>
    <w:rsid w:val="008E279D"/>
    <w:rsid w:val="008E3250"/>
    <w:rsid w:val="008E422D"/>
    <w:rsid w:val="008F1291"/>
    <w:rsid w:val="008F176A"/>
    <w:rsid w:val="00901792"/>
    <w:rsid w:val="00902F5C"/>
    <w:rsid w:val="00904C52"/>
    <w:rsid w:val="00905D32"/>
    <w:rsid w:val="00907BB4"/>
    <w:rsid w:val="00916E24"/>
    <w:rsid w:val="00920FBB"/>
    <w:rsid w:val="00921B89"/>
    <w:rsid w:val="00921FE4"/>
    <w:rsid w:val="0092286D"/>
    <w:rsid w:val="00923321"/>
    <w:rsid w:val="00923BDB"/>
    <w:rsid w:val="00925815"/>
    <w:rsid w:val="009263A3"/>
    <w:rsid w:val="00926B7D"/>
    <w:rsid w:val="00927555"/>
    <w:rsid w:val="00927849"/>
    <w:rsid w:val="009315E9"/>
    <w:rsid w:val="009316CC"/>
    <w:rsid w:val="00936C01"/>
    <w:rsid w:val="00940ADA"/>
    <w:rsid w:val="009442EA"/>
    <w:rsid w:val="009460C2"/>
    <w:rsid w:val="009478BA"/>
    <w:rsid w:val="00961905"/>
    <w:rsid w:val="00966732"/>
    <w:rsid w:val="00967CA3"/>
    <w:rsid w:val="00971005"/>
    <w:rsid w:val="0097147C"/>
    <w:rsid w:val="00972211"/>
    <w:rsid w:val="009746FC"/>
    <w:rsid w:val="00977DD0"/>
    <w:rsid w:val="00981BA2"/>
    <w:rsid w:val="009827A9"/>
    <w:rsid w:val="009827F9"/>
    <w:rsid w:val="00983C52"/>
    <w:rsid w:val="0098495E"/>
    <w:rsid w:val="00985D9C"/>
    <w:rsid w:val="009870BB"/>
    <w:rsid w:val="00987D42"/>
    <w:rsid w:val="00997E98"/>
    <w:rsid w:val="009A05FF"/>
    <w:rsid w:val="009A1A5F"/>
    <w:rsid w:val="009A49CC"/>
    <w:rsid w:val="009A6120"/>
    <w:rsid w:val="009B3335"/>
    <w:rsid w:val="009C0F6A"/>
    <w:rsid w:val="009C6AAE"/>
    <w:rsid w:val="009D7849"/>
    <w:rsid w:val="009E1B32"/>
    <w:rsid w:val="009E5F09"/>
    <w:rsid w:val="009E6E95"/>
    <w:rsid w:val="009E7003"/>
    <w:rsid w:val="009F13CB"/>
    <w:rsid w:val="009F5767"/>
    <w:rsid w:val="009F6730"/>
    <w:rsid w:val="009F75AC"/>
    <w:rsid w:val="00A10338"/>
    <w:rsid w:val="00A14E82"/>
    <w:rsid w:val="00A15B45"/>
    <w:rsid w:val="00A160B2"/>
    <w:rsid w:val="00A178EC"/>
    <w:rsid w:val="00A20C84"/>
    <w:rsid w:val="00A21DEE"/>
    <w:rsid w:val="00A352C5"/>
    <w:rsid w:val="00A4000B"/>
    <w:rsid w:val="00A413AD"/>
    <w:rsid w:val="00A42B07"/>
    <w:rsid w:val="00A43B6A"/>
    <w:rsid w:val="00A44A69"/>
    <w:rsid w:val="00A477DB"/>
    <w:rsid w:val="00A5124A"/>
    <w:rsid w:val="00A52E99"/>
    <w:rsid w:val="00A56B78"/>
    <w:rsid w:val="00A645E2"/>
    <w:rsid w:val="00A70DF3"/>
    <w:rsid w:val="00A71346"/>
    <w:rsid w:val="00A71DDB"/>
    <w:rsid w:val="00A72A9D"/>
    <w:rsid w:val="00A75EFD"/>
    <w:rsid w:val="00A778B3"/>
    <w:rsid w:val="00A80C11"/>
    <w:rsid w:val="00A817F4"/>
    <w:rsid w:val="00A81CB4"/>
    <w:rsid w:val="00A8285F"/>
    <w:rsid w:val="00A92BFD"/>
    <w:rsid w:val="00A93E0F"/>
    <w:rsid w:val="00A95930"/>
    <w:rsid w:val="00AA62DF"/>
    <w:rsid w:val="00AA6C9A"/>
    <w:rsid w:val="00AB353C"/>
    <w:rsid w:val="00AB5208"/>
    <w:rsid w:val="00AB6187"/>
    <w:rsid w:val="00AC0D52"/>
    <w:rsid w:val="00AC3A82"/>
    <w:rsid w:val="00AC3F4D"/>
    <w:rsid w:val="00AC460B"/>
    <w:rsid w:val="00AC629F"/>
    <w:rsid w:val="00AC6B08"/>
    <w:rsid w:val="00AC7D0F"/>
    <w:rsid w:val="00AD497C"/>
    <w:rsid w:val="00AE0A3E"/>
    <w:rsid w:val="00AE2985"/>
    <w:rsid w:val="00AE34A5"/>
    <w:rsid w:val="00AE3C95"/>
    <w:rsid w:val="00AE52F8"/>
    <w:rsid w:val="00AE6EFF"/>
    <w:rsid w:val="00AF15CA"/>
    <w:rsid w:val="00AF233E"/>
    <w:rsid w:val="00AF2D62"/>
    <w:rsid w:val="00AF3868"/>
    <w:rsid w:val="00B0467E"/>
    <w:rsid w:val="00B06157"/>
    <w:rsid w:val="00B06858"/>
    <w:rsid w:val="00B130DF"/>
    <w:rsid w:val="00B17396"/>
    <w:rsid w:val="00B20606"/>
    <w:rsid w:val="00B2071C"/>
    <w:rsid w:val="00B215AB"/>
    <w:rsid w:val="00B21C64"/>
    <w:rsid w:val="00B260C3"/>
    <w:rsid w:val="00B276AC"/>
    <w:rsid w:val="00B30BA2"/>
    <w:rsid w:val="00B31F5B"/>
    <w:rsid w:val="00B32CC9"/>
    <w:rsid w:val="00B3481A"/>
    <w:rsid w:val="00B34BA2"/>
    <w:rsid w:val="00B354DF"/>
    <w:rsid w:val="00B35EE9"/>
    <w:rsid w:val="00B41865"/>
    <w:rsid w:val="00B455A0"/>
    <w:rsid w:val="00B45D9B"/>
    <w:rsid w:val="00B51572"/>
    <w:rsid w:val="00B52686"/>
    <w:rsid w:val="00B5553C"/>
    <w:rsid w:val="00B56454"/>
    <w:rsid w:val="00B56665"/>
    <w:rsid w:val="00B57721"/>
    <w:rsid w:val="00B6058E"/>
    <w:rsid w:val="00B60AD9"/>
    <w:rsid w:val="00B617BB"/>
    <w:rsid w:val="00B6236E"/>
    <w:rsid w:val="00B6275B"/>
    <w:rsid w:val="00B6540C"/>
    <w:rsid w:val="00B658BA"/>
    <w:rsid w:val="00B65AE4"/>
    <w:rsid w:val="00B711B0"/>
    <w:rsid w:val="00B803E2"/>
    <w:rsid w:val="00B8089E"/>
    <w:rsid w:val="00B8124F"/>
    <w:rsid w:val="00B8267A"/>
    <w:rsid w:val="00B83A04"/>
    <w:rsid w:val="00B8578B"/>
    <w:rsid w:val="00B85960"/>
    <w:rsid w:val="00B85C76"/>
    <w:rsid w:val="00B86328"/>
    <w:rsid w:val="00B87170"/>
    <w:rsid w:val="00B934A7"/>
    <w:rsid w:val="00B94DCB"/>
    <w:rsid w:val="00B95E86"/>
    <w:rsid w:val="00B96616"/>
    <w:rsid w:val="00BA1EF7"/>
    <w:rsid w:val="00BA2DD8"/>
    <w:rsid w:val="00BA36BF"/>
    <w:rsid w:val="00BA3736"/>
    <w:rsid w:val="00BA5F3E"/>
    <w:rsid w:val="00BA63B3"/>
    <w:rsid w:val="00BA678C"/>
    <w:rsid w:val="00BB3841"/>
    <w:rsid w:val="00BB4AD9"/>
    <w:rsid w:val="00BC2B97"/>
    <w:rsid w:val="00BC38C3"/>
    <w:rsid w:val="00BC5C3E"/>
    <w:rsid w:val="00BC6F03"/>
    <w:rsid w:val="00BC790A"/>
    <w:rsid w:val="00BD0B86"/>
    <w:rsid w:val="00BD118E"/>
    <w:rsid w:val="00BD324A"/>
    <w:rsid w:val="00BD4618"/>
    <w:rsid w:val="00BD5586"/>
    <w:rsid w:val="00BE0A6F"/>
    <w:rsid w:val="00BE2BF4"/>
    <w:rsid w:val="00BF3CB1"/>
    <w:rsid w:val="00BF4821"/>
    <w:rsid w:val="00BF61FB"/>
    <w:rsid w:val="00C00A22"/>
    <w:rsid w:val="00C01C3B"/>
    <w:rsid w:val="00C02ED8"/>
    <w:rsid w:val="00C034F1"/>
    <w:rsid w:val="00C06540"/>
    <w:rsid w:val="00C115E1"/>
    <w:rsid w:val="00C129D7"/>
    <w:rsid w:val="00C14A67"/>
    <w:rsid w:val="00C2597E"/>
    <w:rsid w:val="00C3186B"/>
    <w:rsid w:val="00C416CC"/>
    <w:rsid w:val="00C438B2"/>
    <w:rsid w:val="00C45796"/>
    <w:rsid w:val="00C46ED8"/>
    <w:rsid w:val="00C51622"/>
    <w:rsid w:val="00C5170A"/>
    <w:rsid w:val="00C5247F"/>
    <w:rsid w:val="00C563BE"/>
    <w:rsid w:val="00C5766E"/>
    <w:rsid w:val="00C67751"/>
    <w:rsid w:val="00C75785"/>
    <w:rsid w:val="00C80478"/>
    <w:rsid w:val="00C84BA7"/>
    <w:rsid w:val="00C910AE"/>
    <w:rsid w:val="00C92CC0"/>
    <w:rsid w:val="00C93127"/>
    <w:rsid w:val="00C95A86"/>
    <w:rsid w:val="00C970C0"/>
    <w:rsid w:val="00CA0878"/>
    <w:rsid w:val="00CA63D3"/>
    <w:rsid w:val="00CA7A5A"/>
    <w:rsid w:val="00CB0AE1"/>
    <w:rsid w:val="00CB1D8E"/>
    <w:rsid w:val="00CB3B00"/>
    <w:rsid w:val="00CB48AF"/>
    <w:rsid w:val="00CB48E4"/>
    <w:rsid w:val="00CB4D3F"/>
    <w:rsid w:val="00CB5D76"/>
    <w:rsid w:val="00CB6136"/>
    <w:rsid w:val="00CC058C"/>
    <w:rsid w:val="00CC1E9A"/>
    <w:rsid w:val="00CC3E13"/>
    <w:rsid w:val="00CC437A"/>
    <w:rsid w:val="00CC54CE"/>
    <w:rsid w:val="00CD189B"/>
    <w:rsid w:val="00CD35EF"/>
    <w:rsid w:val="00CE0AB2"/>
    <w:rsid w:val="00CE32AB"/>
    <w:rsid w:val="00CE79F5"/>
    <w:rsid w:val="00D0392B"/>
    <w:rsid w:val="00D044B7"/>
    <w:rsid w:val="00D04C85"/>
    <w:rsid w:val="00D04CBD"/>
    <w:rsid w:val="00D06CDA"/>
    <w:rsid w:val="00D145AD"/>
    <w:rsid w:val="00D17A52"/>
    <w:rsid w:val="00D23A7D"/>
    <w:rsid w:val="00D266C3"/>
    <w:rsid w:val="00D3018F"/>
    <w:rsid w:val="00D31033"/>
    <w:rsid w:val="00D337C0"/>
    <w:rsid w:val="00D3394E"/>
    <w:rsid w:val="00D3401C"/>
    <w:rsid w:val="00D35A53"/>
    <w:rsid w:val="00D36BD9"/>
    <w:rsid w:val="00D40107"/>
    <w:rsid w:val="00D44AA3"/>
    <w:rsid w:val="00D4514D"/>
    <w:rsid w:val="00D45AE0"/>
    <w:rsid w:val="00D521C0"/>
    <w:rsid w:val="00D554CD"/>
    <w:rsid w:val="00D60AD9"/>
    <w:rsid w:val="00D62BB0"/>
    <w:rsid w:val="00D635F7"/>
    <w:rsid w:val="00D65DD8"/>
    <w:rsid w:val="00D65FD1"/>
    <w:rsid w:val="00D71218"/>
    <w:rsid w:val="00D740F8"/>
    <w:rsid w:val="00D758BE"/>
    <w:rsid w:val="00D81889"/>
    <w:rsid w:val="00D82331"/>
    <w:rsid w:val="00D863E6"/>
    <w:rsid w:val="00D91050"/>
    <w:rsid w:val="00D912EE"/>
    <w:rsid w:val="00D926FD"/>
    <w:rsid w:val="00D93F00"/>
    <w:rsid w:val="00D945EA"/>
    <w:rsid w:val="00D960B5"/>
    <w:rsid w:val="00D9680D"/>
    <w:rsid w:val="00D96BDF"/>
    <w:rsid w:val="00DA6636"/>
    <w:rsid w:val="00DA7550"/>
    <w:rsid w:val="00DA7D02"/>
    <w:rsid w:val="00DB1621"/>
    <w:rsid w:val="00DB3DDA"/>
    <w:rsid w:val="00DB4A42"/>
    <w:rsid w:val="00DB6FA7"/>
    <w:rsid w:val="00DB7093"/>
    <w:rsid w:val="00DC318D"/>
    <w:rsid w:val="00DD2937"/>
    <w:rsid w:val="00DD47D5"/>
    <w:rsid w:val="00DD61AA"/>
    <w:rsid w:val="00DE0554"/>
    <w:rsid w:val="00DE26E5"/>
    <w:rsid w:val="00DE42CC"/>
    <w:rsid w:val="00DE4D02"/>
    <w:rsid w:val="00DE7A0E"/>
    <w:rsid w:val="00DF2953"/>
    <w:rsid w:val="00DF3131"/>
    <w:rsid w:val="00DF5333"/>
    <w:rsid w:val="00E0075C"/>
    <w:rsid w:val="00E0184A"/>
    <w:rsid w:val="00E05579"/>
    <w:rsid w:val="00E05D69"/>
    <w:rsid w:val="00E066F8"/>
    <w:rsid w:val="00E07579"/>
    <w:rsid w:val="00E1316A"/>
    <w:rsid w:val="00E139C0"/>
    <w:rsid w:val="00E1692C"/>
    <w:rsid w:val="00E206CC"/>
    <w:rsid w:val="00E22DDE"/>
    <w:rsid w:val="00E2382F"/>
    <w:rsid w:val="00E23DAE"/>
    <w:rsid w:val="00E249D6"/>
    <w:rsid w:val="00E301C8"/>
    <w:rsid w:val="00E30ABA"/>
    <w:rsid w:val="00E32CA0"/>
    <w:rsid w:val="00E351BF"/>
    <w:rsid w:val="00E36884"/>
    <w:rsid w:val="00E375ED"/>
    <w:rsid w:val="00E40D05"/>
    <w:rsid w:val="00E432B6"/>
    <w:rsid w:val="00E43CE9"/>
    <w:rsid w:val="00E4696F"/>
    <w:rsid w:val="00E50103"/>
    <w:rsid w:val="00E505AB"/>
    <w:rsid w:val="00E60936"/>
    <w:rsid w:val="00E62208"/>
    <w:rsid w:val="00E63B6C"/>
    <w:rsid w:val="00E666C1"/>
    <w:rsid w:val="00E70760"/>
    <w:rsid w:val="00E70793"/>
    <w:rsid w:val="00E715CC"/>
    <w:rsid w:val="00E71FC3"/>
    <w:rsid w:val="00E73CAD"/>
    <w:rsid w:val="00E74166"/>
    <w:rsid w:val="00E74E66"/>
    <w:rsid w:val="00E75123"/>
    <w:rsid w:val="00E76D58"/>
    <w:rsid w:val="00E81449"/>
    <w:rsid w:val="00E81EE5"/>
    <w:rsid w:val="00E856BF"/>
    <w:rsid w:val="00E901C0"/>
    <w:rsid w:val="00E91B6B"/>
    <w:rsid w:val="00E925E6"/>
    <w:rsid w:val="00E92F2A"/>
    <w:rsid w:val="00E94D40"/>
    <w:rsid w:val="00EA543C"/>
    <w:rsid w:val="00EB1BC5"/>
    <w:rsid w:val="00EB30E0"/>
    <w:rsid w:val="00EB4BE9"/>
    <w:rsid w:val="00EB4E09"/>
    <w:rsid w:val="00EC30E9"/>
    <w:rsid w:val="00EC4C38"/>
    <w:rsid w:val="00EC6465"/>
    <w:rsid w:val="00ED06D8"/>
    <w:rsid w:val="00ED3217"/>
    <w:rsid w:val="00EE1501"/>
    <w:rsid w:val="00EE1E28"/>
    <w:rsid w:val="00EE40D1"/>
    <w:rsid w:val="00EE4C0F"/>
    <w:rsid w:val="00EE585F"/>
    <w:rsid w:val="00EE5DD9"/>
    <w:rsid w:val="00EF5BA1"/>
    <w:rsid w:val="00EF7603"/>
    <w:rsid w:val="00F01FB9"/>
    <w:rsid w:val="00F02EB1"/>
    <w:rsid w:val="00F04919"/>
    <w:rsid w:val="00F0636F"/>
    <w:rsid w:val="00F07F8F"/>
    <w:rsid w:val="00F07FBA"/>
    <w:rsid w:val="00F14981"/>
    <w:rsid w:val="00F1508B"/>
    <w:rsid w:val="00F15D66"/>
    <w:rsid w:val="00F22DF0"/>
    <w:rsid w:val="00F24AD0"/>
    <w:rsid w:val="00F24C04"/>
    <w:rsid w:val="00F25DA4"/>
    <w:rsid w:val="00F27E9F"/>
    <w:rsid w:val="00F351FA"/>
    <w:rsid w:val="00F353CF"/>
    <w:rsid w:val="00F35D3A"/>
    <w:rsid w:val="00F36D2A"/>
    <w:rsid w:val="00F4082D"/>
    <w:rsid w:val="00F42E83"/>
    <w:rsid w:val="00F43ED4"/>
    <w:rsid w:val="00F44467"/>
    <w:rsid w:val="00F45748"/>
    <w:rsid w:val="00F45D1D"/>
    <w:rsid w:val="00F46513"/>
    <w:rsid w:val="00F468A9"/>
    <w:rsid w:val="00F469CD"/>
    <w:rsid w:val="00F504F3"/>
    <w:rsid w:val="00F51495"/>
    <w:rsid w:val="00F54A82"/>
    <w:rsid w:val="00F55304"/>
    <w:rsid w:val="00F57F8B"/>
    <w:rsid w:val="00F625A3"/>
    <w:rsid w:val="00F63A1E"/>
    <w:rsid w:val="00F71D48"/>
    <w:rsid w:val="00F723E3"/>
    <w:rsid w:val="00F72F81"/>
    <w:rsid w:val="00F736E7"/>
    <w:rsid w:val="00F73D34"/>
    <w:rsid w:val="00F75F08"/>
    <w:rsid w:val="00F80A2F"/>
    <w:rsid w:val="00F902B0"/>
    <w:rsid w:val="00F9069D"/>
    <w:rsid w:val="00F96483"/>
    <w:rsid w:val="00FA03A5"/>
    <w:rsid w:val="00FA03D0"/>
    <w:rsid w:val="00FC2762"/>
    <w:rsid w:val="00FC2EE5"/>
    <w:rsid w:val="00FC4B00"/>
    <w:rsid w:val="00FC5C50"/>
    <w:rsid w:val="00FC6CDE"/>
    <w:rsid w:val="00FE113F"/>
    <w:rsid w:val="00FE13E5"/>
    <w:rsid w:val="00FE1ECF"/>
    <w:rsid w:val="00FE3EDB"/>
    <w:rsid w:val="00FE5CE8"/>
    <w:rsid w:val="00FE7493"/>
    <w:rsid w:val="00FE7EDE"/>
    <w:rsid w:val="00FE7F96"/>
    <w:rsid w:val="00FF145D"/>
    <w:rsid w:val="00FF35A0"/>
    <w:rsid w:val="00FF3783"/>
    <w:rsid w:val="00FF6D4D"/>
    <w:rsid w:val="14BCAB2F"/>
    <w:rsid w:val="1640A7BA"/>
    <w:rsid w:val="25E6D631"/>
    <w:rsid w:val="367D18BC"/>
    <w:rsid w:val="41A4FA22"/>
    <w:rsid w:val="5537E12F"/>
    <w:rsid w:val="61FD3BDA"/>
    <w:rsid w:val="651BC1C8"/>
    <w:rsid w:val="716B5236"/>
    <w:rsid w:val="73B7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99E45"/>
  <w15:docId w15:val="{CD031E42-1BF9-43CB-9448-1594C99F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1D"/>
  </w:style>
  <w:style w:type="paragraph" w:styleId="Heading1">
    <w:name w:val="heading 1"/>
    <w:basedOn w:val="Normal"/>
    <w:next w:val="Normal"/>
    <w:link w:val="Heading1Char"/>
    <w:uiPriority w:val="1"/>
    <w:qFormat/>
    <w:rsid w:val="00A4000B"/>
    <w:pPr>
      <w:widowControl w:val="0"/>
      <w:autoSpaceDE w:val="0"/>
      <w:autoSpaceDN w:val="0"/>
      <w:adjustRightInd w:val="0"/>
      <w:spacing w:before="54" w:after="0" w:line="240" w:lineRule="auto"/>
      <w:ind w:left="114"/>
      <w:outlineLvl w:val="0"/>
    </w:pPr>
    <w:rPr>
      <w:rFonts w:ascii="Arial" w:eastAsia="Times New Roman" w:hAnsi="Arial" w:cs="Arial"/>
      <w:b/>
      <w:bCs/>
      <w:sz w:val="36"/>
      <w:szCs w:val="36"/>
      <w:lang w:eastAsia="en-GB"/>
    </w:rPr>
  </w:style>
  <w:style w:type="paragraph" w:styleId="Heading2">
    <w:name w:val="heading 2"/>
    <w:basedOn w:val="Normal"/>
    <w:next w:val="Normal"/>
    <w:link w:val="Heading2Char"/>
    <w:uiPriority w:val="1"/>
    <w:qFormat/>
    <w:rsid w:val="00A4000B"/>
    <w:pPr>
      <w:widowControl w:val="0"/>
      <w:autoSpaceDE w:val="0"/>
      <w:autoSpaceDN w:val="0"/>
      <w:adjustRightInd w:val="0"/>
      <w:spacing w:after="0" w:line="240" w:lineRule="auto"/>
      <w:ind w:left="114"/>
      <w:outlineLvl w:val="1"/>
    </w:pPr>
    <w:rPr>
      <w:rFonts w:ascii="Arial" w:eastAsia="Times New Roman" w:hAnsi="Arial" w:cs="Arial"/>
      <w:b/>
      <w:bCs/>
      <w:sz w:val="32"/>
      <w:szCs w:val="32"/>
      <w:lang w:eastAsia="en-GB"/>
    </w:rPr>
  </w:style>
  <w:style w:type="paragraph" w:styleId="Heading3">
    <w:name w:val="heading 3"/>
    <w:basedOn w:val="Normal"/>
    <w:next w:val="Normal"/>
    <w:link w:val="Heading3Char"/>
    <w:uiPriority w:val="1"/>
    <w:qFormat/>
    <w:rsid w:val="00A4000B"/>
    <w:pPr>
      <w:widowControl w:val="0"/>
      <w:autoSpaceDE w:val="0"/>
      <w:autoSpaceDN w:val="0"/>
      <w:adjustRightInd w:val="0"/>
      <w:spacing w:after="0" w:line="240" w:lineRule="auto"/>
      <w:ind w:left="114"/>
      <w:outlineLvl w:val="2"/>
    </w:pPr>
    <w:rPr>
      <w:rFonts w:ascii="Arial" w:eastAsia="Times New Roman" w:hAnsi="Arial" w:cs="Arial"/>
      <w:b/>
      <w:bCs/>
      <w:sz w:val="24"/>
      <w:szCs w:val="24"/>
      <w:lang w:eastAsia="en-GB"/>
    </w:rPr>
  </w:style>
  <w:style w:type="paragraph" w:styleId="Heading4">
    <w:name w:val="heading 4"/>
    <w:basedOn w:val="Normal"/>
    <w:next w:val="Normal"/>
    <w:link w:val="Heading4Char"/>
    <w:uiPriority w:val="9"/>
    <w:unhideWhenUsed/>
    <w:qFormat/>
    <w:rsid w:val="00051D5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000B"/>
    <w:rPr>
      <w:rFonts w:ascii="Arial" w:eastAsia="Times New Roman" w:hAnsi="Arial" w:cs="Arial"/>
      <w:b/>
      <w:bCs/>
      <w:sz w:val="36"/>
      <w:szCs w:val="36"/>
      <w:lang w:eastAsia="en-GB"/>
    </w:rPr>
  </w:style>
  <w:style w:type="character" w:customStyle="1" w:styleId="Heading2Char">
    <w:name w:val="Heading 2 Char"/>
    <w:basedOn w:val="DefaultParagraphFont"/>
    <w:link w:val="Heading2"/>
    <w:uiPriority w:val="1"/>
    <w:rsid w:val="00A4000B"/>
    <w:rPr>
      <w:rFonts w:ascii="Arial" w:eastAsia="Times New Roman" w:hAnsi="Arial" w:cs="Arial"/>
      <w:b/>
      <w:bCs/>
      <w:sz w:val="32"/>
      <w:szCs w:val="32"/>
      <w:lang w:eastAsia="en-GB"/>
    </w:rPr>
  </w:style>
  <w:style w:type="character" w:customStyle="1" w:styleId="Heading3Char">
    <w:name w:val="Heading 3 Char"/>
    <w:basedOn w:val="DefaultParagraphFont"/>
    <w:link w:val="Heading3"/>
    <w:uiPriority w:val="1"/>
    <w:rsid w:val="00A4000B"/>
    <w:rPr>
      <w:rFonts w:ascii="Arial" w:eastAsia="Times New Roman" w:hAnsi="Arial" w:cs="Arial"/>
      <w:b/>
      <w:bCs/>
      <w:sz w:val="24"/>
      <w:szCs w:val="24"/>
      <w:lang w:eastAsia="en-GB"/>
    </w:rPr>
  </w:style>
  <w:style w:type="numbering" w:customStyle="1" w:styleId="NoList1">
    <w:name w:val="No List1"/>
    <w:next w:val="NoList"/>
    <w:uiPriority w:val="99"/>
    <w:semiHidden/>
    <w:rsid w:val="00A4000B"/>
  </w:style>
  <w:style w:type="paragraph" w:styleId="Footer">
    <w:name w:val="footer"/>
    <w:basedOn w:val="Normal"/>
    <w:link w:val="FooterChar"/>
    <w:uiPriority w:val="99"/>
    <w:rsid w:val="00A4000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4000B"/>
    <w:rPr>
      <w:rFonts w:ascii="Times New Roman" w:eastAsia="Times New Roman" w:hAnsi="Times New Roman" w:cs="Times New Roman"/>
      <w:sz w:val="24"/>
      <w:szCs w:val="24"/>
    </w:rPr>
  </w:style>
  <w:style w:type="character" w:styleId="PageNumber">
    <w:name w:val="page number"/>
    <w:basedOn w:val="DefaultParagraphFont"/>
    <w:rsid w:val="00A4000B"/>
  </w:style>
  <w:style w:type="paragraph" w:styleId="Header">
    <w:name w:val="header"/>
    <w:basedOn w:val="Normal"/>
    <w:link w:val="HeaderChar"/>
    <w:rsid w:val="00A4000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4000B"/>
    <w:rPr>
      <w:rFonts w:ascii="Times New Roman" w:eastAsia="Times New Roman" w:hAnsi="Times New Roman" w:cs="Times New Roman"/>
      <w:sz w:val="24"/>
      <w:szCs w:val="24"/>
    </w:rPr>
  </w:style>
  <w:style w:type="character" w:customStyle="1" w:styleId="bold1">
    <w:name w:val="bold1"/>
    <w:rsid w:val="00A4000B"/>
    <w:rPr>
      <w:b/>
      <w:bCs/>
    </w:rPr>
  </w:style>
  <w:style w:type="paragraph" w:styleId="NormalWeb">
    <w:name w:val="Normal (Web)"/>
    <w:basedOn w:val="Normal"/>
    <w:uiPriority w:val="99"/>
    <w:rsid w:val="00A4000B"/>
    <w:pPr>
      <w:spacing w:before="100" w:beforeAutospacing="1" w:after="100" w:afterAutospacing="1" w:line="336" w:lineRule="auto"/>
    </w:pPr>
    <w:rPr>
      <w:rFonts w:ascii="Times New Roman" w:eastAsia="Times New Roman" w:hAnsi="Times New Roman" w:cs="Times New Roman"/>
      <w:sz w:val="24"/>
      <w:szCs w:val="24"/>
      <w:lang w:eastAsia="en-GB"/>
    </w:rPr>
  </w:style>
  <w:style w:type="character" w:styleId="Hyperlink">
    <w:name w:val="Hyperlink"/>
    <w:rsid w:val="00A4000B"/>
    <w:rPr>
      <w:rFonts w:ascii="Helvetica" w:hAnsi="Helvetica" w:cs="Helvetica" w:hint="default"/>
      <w:b/>
      <w:bCs/>
      <w:i w:val="0"/>
      <w:iCs w:val="0"/>
      <w:strike w:val="0"/>
      <w:dstrike w:val="0"/>
      <w:color w:val="017BBA"/>
      <w:u w:val="none"/>
      <w:effect w:val="none"/>
    </w:rPr>
  </w:style>
  <w:style w:type="table" w:styleId="TableGrid">
    <w:name w:val="Table Grid"/>
    <w:basedOn w:val="TableNormal"/>
    <w:uiPriority w:val="39"/>
    <w:rsid w:val="00A4000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00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semiHidden/>
    <w:rsid w:val="00A4000B"/>
    <w:rPr>
      <w:sz w:val="16"/>
      <w:szCs w:val="16"/>
    </w:rPr>
  </w:style>
  <w:style w:type="paragraph" w:styleId="CommentText">
    <w:name w:val="annotation text"/>
    <w:basedOn w:val="Normal"/>
    <w:link w:val="CommentTextChar"/>
    <w:semiHidden/>
    <w:rsid w:val="00A4000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400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4000B"/>
    <w:rPr>
      <w:b/>
      <w:bCs/>
    </w:rPr>
  </w:style>
  <w:style w:type="character" w:customStyle="1" w:styleId="CommentSubjectChar">
    <w:name w:val="Comment Subject Char"/>
    <w:basedOn w:val="CommentTextChar"/>
    <w:link w:val="CommentSubject"/>
    <w:semiHidden/>
    <w:rsid w:val="00A4000B"/>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A4000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4000B"/>
    <w:rPr>
      <w:rFonts w:ascii="Tahoma" w:eastAsia="Times New Roman" w:hAnsi="Tahoma" w:cs="Tahoma"/>
      <w:sz w:val="16"/>
      <w:szCs w:val="16"/>
    </w:rPr>
  </w:style>
  <w:style w:type="paragraph" w:styleId="PlainText">
    <w:name w:val="Plain Text"/>
    <w:basedOn w:val="Normal"/>
    <w:link w:val="PlainTextChar"/>
    <w:rsid w:val="00A4000B"/>
    <w:pPr>
      <w:spacing w:after="0" w:line="240" w:lineRule="auto"/>
    </w:pPr>
    <w:rPr>
      <w:rFonts w:ascii="Courier New" w:eastAsia="Times New Roman" w:hAnsi="Courier New" w:cs="Courier New"/>
      <w:color w:val="00FF00"/>
      <w:sz w:val="20"/>
      <w:szCs w:val="20"/>
      <w:lang w:val="en-US"/>
    </w:rPr>
  </w:style>
  <w:style w:type="character" w:customStyle="1" w:styleId="PlainTextChar">
    <w:name w:val="Plain Text Char"/>
    <w:basedOn w:val="DefaultParagraphFont"/>
    <w:link w:val="PlainText"/>
    <w:rsid w:val="00A4000B"/>
    <w:rPr>
      <w:rFonts w:ascii="Courier New" w:eastAsia="Times New Roman" w:hAnsi="Courier New" w:cs="Courier New"/>
      <w:color w:val="00FF00"/>
      <w:sz w:val="20"/>
      <w:szCs w:val="20"/>
      <w:lang w:val="en-US"/>
    </w:rPr>
  </w:style>
  <w:style w:type="paragraph" w:styleId="BodyText">
    <w:name w:val="Body Text"/>
    <w:basedOn w:val="Normal"/>
    <w:link w:val="BodyTextChar"/>
    <w:uiPriority w:val="1"/>
    <w:qFormat/>
    <w:rsid w:val="00A4000B"/>
    <w:pPr>
      <w:widowControl w:val="0"/>
      <w:autoSpaceDE w:val="0"/>
      <w:autoSpaceDN w:val="0"/>
      <w:adjustRightInd w:val="0"/>
      <w:spacing w:after="0" w:line="240" w:lineRule="auto"/>
      <w:ind w:left="114"/>
    </w:pPr>
    <w:rPr>
      <w:rFonts w:ascii="Arial" w:eastAsia="Times New Roman" w:hAnsi="Arial" w:cs="Arial"/>
      <w:sz w:val="24"/>
      <w:szCs w:val="24"/>
      <w:lang w:eastAsia="en-GB"/>
    </w:rPr>
  </w:style>
  <w:style w:type="character" w:customStyle="1" w:styleId="BodyTextChar">
    <w:name w:val="Body Text Char"/>
    <w:basedOn w:val="DefaultParagraphFont"/>
    <w:link w:val="BodyText"/>
    <w:uiPriority w:val="1"/>
    <w:rsid w:val="00A4000B"/>
    <w:rPr>
      <w:rFonts w:ascii="Arial" w:eastAsia="Times New Roman" w:hAnsi="Arial" w:cs="Arial"/>
      <w:sz w:val="24"/>
      <w:szCs w:val="24"/>
      <w:lang w:eastAsia="en-GB"/>
    </w:rPr>
  </w:style>
  <w:style w:type="paragraph" w:styleId="ListParagraph">
    <w:name w:val="List Paragraph"/>
    <w:basedOn w:val="Normal"/>
    <w:uiPriority w:val="34"/>
    <w:qFormat/>
    <w:rsid w:val="00A4000B"/>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A4000B"/>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A4000B"/>
    <w:rPr>
      <w:b/>
      <w:bCs/>
    </w:rPr>
  </w:style>
  <w:style w:type="character" w:styleId="HTMLCite">
    <w:name w:val="HTML Cite"/>
    <w:basedOn w:val="DefaultParagraphFont"/>
    <w:uiPriority w:val="99"/>
    <w:semiHidden/>
    <w:unhideWhenUsed/>
    <w:rsid w:val="00A81CB4"/>
    <w:rPr>
      <w:i/>
      <w:iCs/>
    </w:rPr>
  </w:style>
  <w:style w:type="character" w:styleId="FollowedHyperlink">
    <w:name w:val="FollowedHyperlink"/>
    <w:basedOn w:val="DefaultParagraphFont"/>
    <w:uiPriority w:val="99"/>
    <w:semiHidden/>
    <w:unhideWhenUsed/>
    <w:rsid w:val="00496591"/>
    <w:rPr>
      <w:color w:val="800080" w:themeColor="followedHyperlink"/>
      <w:u w:val="single"/>
    </w:rPr>
  </w:style>
  <w:style w:type="character" w:customStyle="1" w:styleId="st1">
    <w:name w:val="st1"/>
    <w:basedOn w:val="DefaultParagraphFont"/>
    <w:rsid w:val="007D3DCD"/>
  </w:style>
  <w:style w:type="character" w:styleId="Emphasis">
    <w:name w:val="Emphasis"/>
    <w:basedOn w:val="DefaultParagraphFont"/>
    <w:uiPriority w:val="20"/>
    <w:qFormat/>
    <w:rsid w:val="007D3DCD"/>
    <w:rPr>
      <w:b/>
      <w:bCs/>
      <w:i w:val="0"/>
      <w:iCs w:val="0"/>
    </w:rPr>
  </w:style>
  <w:style w:type="paragraph" w:styleId="Revision">
    <w:name w:val="Revision"/>
    <w:hidden/>
    <w:uiPriority w:val="99"/>
    <w:semiHidden/>
    <w:rsid w:val="003026E1"/>
    <w:pPr>
      <w:spacing w:after="0" w:line="240" w:lineRule="auto"/>
    </w:pPr>
  </w:style>
  <w:style w:type="character" w:customStyle="1" w:styleId="UnresolvedMention1">
    <w:name w:val="Unresolved Mention1"/>
    <w:basedOn w:val="DefaultParagraphFont"/>
    <w:uiPriority w:val="99"/>
    <w:semiHidden/>
    <w:unhideWhenUsed/>
    <w:rsid w:val="00C06540"/>
    <w:rPr>
      <w:color w:val="605E5C"/>
      <w:shd w:val="clear" w:color="auto" w:fill="E1DFDD"/>
    </w:rPr>
  </w:style>
  <w:style w:type="character" w:customStyle="1" w:styleId="number">
    <w:name w:val="number"/>
    <w:basedOn w:val="DefaultParagraphFont"/>
    <w:rsid w:val="00EC30E9"/>
  </w:style>
  <w:style w:type="character" w:customStyle="1" w:styleId="Heading4Char">
    <w:name w:val="Heading 4 Char"/>
    <w:basedOn w:val="DefaultParagraphFont"/>
    <w:link w:val="Heading4"/>
    <w:uiPriority w:val="9"/>
    <w:rsid w:val="00051D52"/>
    <w:rPr>
      <w:rFonts w:asciiTheme="majorHAnsi" w:eastAsiaTheme="majorEastAsia" w:hAnsiTheme="majorHAnsi" w:cstheme="majorBidi"/>
      <w:i/>
      <w:iCs/>
      <w:color w:val="365F91" w:themeColor="accent1" w:themeShade="BF"/>
    </w:rPr>
  </w:style>
  <w:style w:type="paragraph" w:customStyle="1" w:styleId="tel">
    <w:name w:val="tel"/>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ype">
    <w:name w:val="type"/>
    <w:basedOn w:val="DefaultParagraphFont"/>
    <w:rsid w:val="00051D52"/>
  </w:style>
  <w:style w:type="paragraph" w:customStyle="1" w:styleId="comments">
    <w:name w:val="comments"/>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contents-listlist-item">
    <w:name w:val="gem-c-contents-list__list-item"/>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A778B3"/>
    <w:rPr>
      <w:color w:val="605E5C"/>
      <w:shd w:val="clear" w:color="auto" w:fill="E1DFDD"/>
    </w:rPr>
  </w:style>
  <w:style w:type="paragraph" w:customStyle="1" w:styleId="font8">
    <w:name w:val="font_8"/>
    <w:basedOn w:val="Normal"/>
    <w:rsid w:val="002D52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2D5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6450">
      <w:bodyDiv w:val="1"/>
      <w:marLeft w:val="0"/>
      <w:marRight w:val="0"/>
      <w:marTop w:val="0"/>
      <w:marBottom w:val="0"/>
      <w:divBdr>
        <w:top w:val="none" w:sz="0" w:space="0" w:color="auto"/>
        <w:left w:val="none" w:sz="0" w:space="0" w:color="auto"/>
        <w:bottom w:val="none" w:sz="0" w:space="0" w:color="auto"/>
        <w:right w:val="none" w:sz="0" w:space="0" w:color="auto"/>
      </w:divBdr>
    </w:div>
    <w:div w:id="228620083">
      <w:bodyDiv w:val="1"/>
      <w:marLeft w:val="0"/>
      <w:marRight w:val="0"/>
      <w:marTop w:val="0"/>
      <w:marBottom w:val="0"/>
      <w:divBdr>
        <w:top w:val="none" w:sz="0" w:space="0" w:color="auto"/>
        <w:left w:val="none" w:sz="0" w:space="0" w:color="auto"/>
        <w:bottom w:val="none" w:sz="0" w:space="0" w:color="auto"/>
        <w:right w:val="none" w:sz="0" w:space="0" w:color="auto"/>
      </w:divBdr>
      <w:divsChild>
        <w:div w:id="1278369889">
          <w:marLeft w:val="0"/>
          <w:marRight w:val="0"/>
          <w:marTop w:val="0"/>
          <w:marBottom w:val="0"/>
          <w:divBdr>
            <w:top w:val="none" w:sz="0" w:space="0" w:color="auto"/>
            <w:left w:val="none" w:sz="0" w:space="0" w:color="auto"/>
            <w:bottom w:val="none" w:sz="0" w:space="0" w:color="auto"/>
            <w:right w:val="none" w:sz="0" w:space="0" w:color="auto"/>
          </w:divBdr>
          <w:divsChild>
            <w:div w:id="206111866">
              <w:marLeft w:val="0"/>
              <w:marRight w:val="0"/>
              <w:marTop w:val="0"/>
              <w:marBottom w:val="0"/>
              <w:divBdr>
                <w:top w:val="none" w:sz="0" w:space="0" w:color="auto"/>
                <w:left w:val="none" w:sz="0" w:space="0" w:color="auto"/>
                <w:bottom w:val="none" w:sz="0" w:space="0" w:color="auto"/>
                <w:right w:val="none" w:sz="0" w:space="0" w:color="auto"/>
              </w:divBdr>
              <w:divsChild>
                <w:div w:id="454447814">
                  <w:marLeft w:val="0"/>
                  <w:marRight w:val="0"/>
                  <w:marTop w:val="0"/>
                  <w:marBottom w:val="0"/>
                  <w:divBdr>
                    <w:top w:val="none" w:sz="0" w:space="0" w:color="auto"/>
                    <w:left w:val="none" w:sz="0" w:space="0" w:color="auto"/>
                    <w:bottom w:val="none" w:sz="0" w:space="0" w:color="auto"/>
                    <w:right w:val="none" w:sz="0" w:space="0" w:color="auto"/>
                  </w:divBdr>
                  <w:divsChild>
                    <w:div w:id="1934703034">
                      <w:marLeft w:val="0"/>
                      <w:marRight w:val="0"/>
                      <w:marTop w:val="0"/>
                      <w:marBottom w:val="0"/>
                      <w:divBdr>
                        <w:top w:val="none" w:sz="0" w:space="0" w:color="auto"/>
                        <w:left w:val="none" w:sz="0" w:space="0" w:color="auto"/>
                        <w:bottom w:val="none" w:sz="0" w:space="0" w:color="auto"/>
                        <w:right w:val="none" w:sz="0" w:space="0" w:color="auto"/>
                      </w:divBdr>
                      <w:divsChild>
                        <w:div w:id="2147237892">
                          <w:marLeft w:val="0"/>
                          <w:marRight w:val="0"/>
                          <w:marTop w:val="0"/>
                          <w:marBottom w:val="0"/>
                          <w:divBdr>
                            <w:top w:val="none" w:sz="0" w:space="0" w:color="auto"/>
                            <w:left w:val="none" w:sz="0" w:space="0" w:color="auto"/>
                            <w:bottom w:val="none" w:sz="0" w:space="0" w:color="auto"/>
                            <w:right w:val="none" w:sz="0" w:space="0" w:color="auto"/>
                          </w:divBdr>
                          <w:divsChild>
                            <w:div w:id="20337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6318">
      <w:bodyDiv w:val="1"/>
      <w:marLeft w:val="0"/>
      <w:marRight w:val="0"/>
      <w:marTop w:val="0"/>
      <w:marBottom w:val="0"/>
      <w:divBdr>
        <w:top w:val="none" w:sz="0" w:space="0" w:color="auto"/>
        <w:left w:val="none" w:sz="0" w:space="0" w:color="auto"/>
        <w:bottom w:val="none" w:sz="0" w:space="0" w:color="auto"/>
        <w:right w:val="none" w:sz="0" w:space="0" w:color="auto"/>
      </w:divBdr>
      <w:divsChild>
        <w:div w:id="1868912563">
          <w:marLeft w:val="0"/>
          <w:marRight w:val="0"/>
          <w:marTop w:val="0"/>
          <w:marBottom w:val="0"/>
          <w:divBdr>
            <w:top w:val="none" w:sz="0" w:space="0" w:color="auto"/>
            <w:left w:val="none" w:sz="0" w:space="0" w:color="auto"/>
            <w:bottom w:val="none" w:sz="0" w:space="0" w:color="auto"/>
            <w:right w:val="none" w:sz="0" w:space="0" w:color="auto"/>
          </w:divBdr>
          <w:divsChild>
            <w:div w:id="1470172968">
              <w:marLeft w:val="0"/>
              <w:marRight w:val="0"/>
              <w:marTop w:val="0"/>
              <w:marBottom w:val="0"/>
              <w:divBdr>
                <w:top w:val="none" w:sz="0" w:space="0" w:color="auto"/>
                <w:left w:val="none" w:sz="0" w:space="0" w:color="auto"/>
                <w:bottom w:val="none" w:sz="0" w:space="0" w:color="auto"/>
                <w:right w:val="none" w:sz="0" w:space="0" w:color="auto"/>
              </w:divBdr>
              <w:divsChild>
                <w:div w:id="534856317">
                  <w:marLeft w:val="0"/>
                  <w:marRight w:val="0"/>
                  <w:marTop w:val="0"/>
                  <w:marBottom w:val="0"/>
                  <w:divBdr>
                    <w:top w:val="none" w:sz="0" w:space="0" w:color="auto"/>
                    <w:left w:val="none" w:sz="0" w:space="0" w:color="auto"/>
                    <w:bottom w:val="none" w:sz="0" w:space="0" w:color="auto"/>
                    <w:right w:val="none" w:sz="0" w:space="0" w:color="auto"/>
                  </w:divBdr>
                  <w:divsChild>
                    <w:div w:id="365954383">
                      <w:marLeft w:val="0"/>
                      <w:marRight w:val="0"/>
                      <w:marTop w:val="0"/>
                      <w:marBottom w:val="0"/>
                      <w:divBdr>
                        <w:top w:val="none" w:sz="0" w:space="0" w:color="auto"/>
                        <w:left w:val="none" w:sz="0" w:space="0" w:color="auto"/>
                        <w:bottom w:val="none" w:sz="0" w:space="0" w:color="auto"/>
                        <w:right w:val="none" w:sz="0" w:space="0" w:color="auto"/>
                      </w:divBdr>
                      <w:divsChild>
                        <w:div w:id="1144008921">
                          <w:marLeft w:val="0"/>
                          <w:marRight w:val="0"/>
                          <w:marTop w:val="0"/>
                          <w:marBottom w:val="0"/>
                          <w:divBdr>
                            <w:top w:val="none" w:sz="0" w:space="0" w:color="auto"/>
                            <w:left w:val="none" w:sz="0" w:space="0" w:color="auto"/>
                            <w:bottom w:val="none" w:sz="0" w:space="0" w:color="auto"/>
                            <w:right w:val="none" w:sz="0" w:space="0" w:color="auto"/>
                          </w:divBdr>
                          <w:divsChild>
                            <w:div w:id="238829581">
                              <w:marLeft w:val="0"/>
                              <w:marRight w:val="0"/>
                              <w:marTop w:val="0"/>
                              <w:marBottom w:val="0"/>
                              <w:divBdr>
                                <w:top w:val="none" w:sz="0" w:space="0" w:color="auto"/>
                                <w:left w:val="none" w:sz="0" w:space="0" w:color="auto"/>
                                <w:bottom w:val="none" w:sz="0" w:space="0" w:color="auto"/>
                                <w:right w:val="none" w:sz="0" w:space="0" w:color="auto"/>
                              </w:divBdr>
                              <w:divsChild>
                                <w:div w:id="1416173779">
                                  <w:marLeft w:val="0"/>
                                  <w:marRight w:val="0"/>
                                  <w:marTop w:val="0"/>
                                  <w:marBottom w:val="0"/>
                                  <w:divBdr>
                                    <w:top w:val="none" w:sz="0" w:space="0" w:color="auto"/>
                                    <w:left w:val="none" w:sz="0" w:space="0" w:color="auto"/>
                                    <w:bottom w:val="none" w:sz="0" w:space="0" w:color="auto"/>
                                    <w:right w:val="none" w:sz="0" w:space="0" w:color="auto"/>
                                  </w:divBdr>
                                  <w:divsChild>
                                    <w:div w:id="552665340">
                                      <w:marLeft w:val="0"/>
                                      <w:marRight w:val="0"/>
                                      <w:marTop w:val="0"/>
                                      <w:marBottom w:val="0"/>
                                      <w:divBdr>
                                        <w:top w:val="none" w:sz="0" w:space="0" w:color="auto"/>
                                        <w:left w:val="none" w:sz="0" w:space="0" w:color="auto"/>
                                        <w:bottom w:val="none" w:sz="0" w:space="0" w:color="auto"/>
                                        <w:right w:val="none" w:sz="0" w:space="0" w:color="auto"/>
                                      </w:divBdr>
                                      <w:divsChild>
                                        <w:div w:id="872887567">
                                          <w:marLeft w:val="0"/>
                                          <w:marRight w:val="0"/>
                                          <w:marTop w:val="0"/>
                                          <w:marBottom w:val="0"/>
                                          <w:divBdr>
                                            <w:top w:val="none" w:sz="0" w:space="0" w:color="auto"/>
                                            <w:left w:val="none" w:sz="0" w:space="0" w:color="auto"/>
                                            <w:bottom w:val="none" w:sz="0" w:space="0" w:color="auto"/>
                                            <w:right w:val="none" w:sz="0" w:space="0" w:color="auto"/>
                                          </w:divBdr>
                                          <w:divsChild>
                                            <w:div w:id="18164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717447">
      <w:bodyDiv w:val="1"/>
      <w:marLeft w:val="0"/>
      <w:marRight w:val="0"/>
      <w:marTop w:val="0"/>
      <w:marBottom w:val="0"/>
      <w:divBdr>
        <w:top w:val="none" w:sz="0" w:space="0" w:color="auto"/>
        <w:left w:val="none" w:sz="0" w:space="0" w:color="auto"/>
        <w:bottom w:val="none" w:sz="0" w:space="0" w:color="auto"/>
        <w:right w:val="none" w:sz="0" w:space="0" w:color="auto"/>
      </w:divBdr>
    </w:div>
    <w:div w:id="338973859">
      <w:bodyDiv w:val="1"/>
      <w:marLeft w:val="0"/>
      <w:marRight w:val="0"/>
      <w:marTop w:val="0"/>
      <w:marBottom w:val="0"/>
      <w:divBdr>
        <w:top w:val="none" w:sz="0" w:space="0" w:color="auto"/>
        <w:left w:val="none" w:sz="0" w:space="0" w:color="auto"/>
        <w:bottom w:val="none" w:sz="0" w:space="0" w:color="auto"/>
        <w:right w:val="none" w:sz="0" w:space="0" w:color="auto"/>
      </w:divBdr>
      <w:divsChild>
        <w:div w:id="1632126541">
          <w:marLeft w:val="0"/>
          <w:marRight w:val="0"/>
          <w:marTop w:val="0"/>
          <w:marBottom w:val="0"/>
          <w:divBdr>
            <w:top w:val="none" w:sz="0" w:space="0" w:color="auto"/>
            <w:left w:val="none" w:sz="0" w:space="0" w:color="auto"/>
            <w:bottom w:val="none" w:sz="0" w:space="0" w:color="auto"/>
            <w:right w:val="none" w:sz="0" w:space="0" w:color="auto"/>
          </w:divBdr>
          <w:divsChild>
            <w:div w:id="1441803793">
              <w:marLeft w:val="0"/>
              <w:marRight w:val="0"/>
              <w:marTop w:val="0"/>
              <w:marBottom w:val="0"/>
              <w:divBdr>
                <w:top w:val="none" w:sz="0" w:space="0" w:color="auto"/>
                <w:left w:val="none" w:sz="0" w:space="0" w:color="auto"/>
                <w:bottom w:val="none" w:sz="0" w:space="0" w:color="auto"/>
                <w:right w:val="none" w:sz="0" w:space="0" w:color="auto"/>
              </w:divBdr>
              <w:divsChild>
                <w:div w:id="262417120">
                  <w:marLeft w:val="0"/>
                  <w:marRight w:val="0"/>
                  <w:marTop w:val="0"/>
                  <w:marBottom w:val="0"/>
                  <w:divBdr>
                    <w:top w:val="none" w:sz="0" w:space="0" w:color="auto"/>
                    <w:left w:val="none" w:sz="0" w:space="0" w:color="auto"/>
                    <w:bottom w:val="none" w:sz="0" w:space="0" w:color="auto"/>
                    <w:right w:val="none" w:sz="0" w:space="0" w:color="auto"/>
                  </w:divBdr>
                  <w:divsChild>
                    <w:div w:id="1672222779">
                      <w:marLeft w:val="0"/>
                      <w:marRight w:val="0"/>
                      <w:marTop w:val="0"/>
                      <w:marBottom w:val="0"/>
                      <w:divBdr>
                        <w:top w:val="none" w:sz="0" w:space="0" w:color="auto"/>
                        <w:left w:val="none" w:sz="0" w:space="0" w:color="auto"/>
                        <w:bottom w:val="none" w:sz="0" w:space="0" w:color="auto"/>
                        <w:right w:val="none" w:sz="0" w:space="0" w:color="auto"/>
                      </w:divBdr>
                      <w:divsChild>
                        <w:div w:id="1506701249">
                          <w:marLeft w:val="0"/>
                          <w:marRight w:val="0"/>
                          <w:marTop w:val="0"/>
                          <w:marBottom w:val="0"/>
                          <w:divBdr>
                            <w:top w:val="none" w:sz="0" w:space="0" w:color="auto"/>
                            <w:left w:val="none" w:sz="0" w:space="0" w:color="auto"/>
                            <w:bottom w:val="none" w:sz="0" w:space="0" w:color="auto"/>
                            <w:right w:val="none" w:sz="0" w:space="0" w:color="auto"/>
                          </w:divBdr>
                          <w:divsChild>
                            <w:div w:id="378629610">
                              <w:marLeft w:val="0"/>
                              <w:marRight w:val="0"/>
                              <w:marTop w:val="0"/>
                              <w:marBottom w:val="0"/>
                              <w:divBdr>
                                <w:top w:val="none" w:sz="0" w:space="0" w:color="auto"/>
                                <w:left w:val="none" w:sz="0" w:space="0" w:color="auto"/>
                                <w:bottom w:val="none" w:sz="0" w:space="0" w:color="auto"/>
                                <w:right w:val="none" w:sz="0" w:space="0" w:color="auto"/>
                              </w:divBdr>
                              <w:divsChild>
                                <w:div w:id="1699894020">
                                  <w:marLeft w:val="0"/>
                                  <w:marRight w:val="0"/>
                                  <w:marTop w:val="0"/>
                                  <w:marBottom w:val="0"/>
                                  <w:divBdr>
                                    <w:top w:val="none" w:sz="0" w:space="0" w:color="auto"/>
                                    <w:left w:val="none" w:sz="0" w:space="0" w:color="auto"/>
                                    <w:bottom w:val="none" w:sz="0" w:space="0" w:color="auto"/>
                                    <w:right w:val="none" w:sz="0" w:space="0" w:color="auto"/>
                                  </w:divBdr>
                                  <w:divsChild>
                                    <w:div w:id="253781332">
                                      <w:marLeft w:val="0"/>
                                      <w:marRight w:val="0"/>
                                      <w:marTop w:val="0"/>
                                      <w:marBottom w:val="0"/>
                                      <w:divBdr>
                                        <w:top w:val="none" w:sz="0" w:space="0" w:color="auto"/>
                                        <w:left w:val="none" w:sz="0" w:space="0" w:color="auto"/>
                                        <w:bottom w:val="none" w:sz="0" w:space="0" w:color="auto"/>
                                        <w:right w:val="none" w:sz="0" w:space="0" w:color="auto"/>
                                      </w:divBdr>
                                      <w:divsChild>
                                        <w:div w:id="1307778487">
                                          <w:marLeft w:val="0"/>
                                          <w:marRight w:val="0"/>
                                          <w:marTop w:val="0"/>
                                          <w:marBottom w:val="0"/>
                                          <w:divBdr>
                                            <w:top w:val="none" w:sz="0" w:space="0" w:color="auto"/>
                                            <w:left w:val="none" w:sz="0" w:space="0" w:color="auto"/>
                                            <w:bottom w:val="none" w:sz="0" w:space="0" w:color="auto"/>
                                            <w:right w:val="none" w:sz="0" w:space="0" w:color="auto"/>
                                          </w:divBdr>
                                          <w:divsChild>
                                            <w:div w:id="15431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759396">
      <w:bodyDiv w:val="1"/>
      <w:marLeft w:val="0"/>
      <w:marRight w:val="0"/>
      <w:marTop w:val="0"/>
      <w:marBottom w:val="0"/>
      <w:divBdr>
        <w:top w:val="none" w:sz="0" w:space="0" w:color="auto"/>
        <w:left w:val="none" w:sz="0" w:space="0" w:color="auto"/>
        <w:bottom w:val="none" w:sz="0" w:space="0" w:color="auto"/>
        <w:right w:val="none" w:sz="0" w:space="0" w:color="auto"/>
      </w:divBdr>
    </w:div>
    <w:div w:id="421951109">
      <w:bodyDiv w:val="1"/>
      <w:marLeft w:val="0"/>
      <w:marRight w:val="0"/>
      <w:marTop w:val="0"/>
      <w:marBottom w:val="0"/>
      <w:divBdr>
        <w:top w:val="none" w:sz="0" w:space="0" w:color="auto"/>
        <w:left w:val="none" w:sz="0" w:space="0" w:color="auto"/>
        <w:bottom w:val="none" w:sz="0" w:space="0" w:color="auto"/>
        <w:right w:val="none" w:sz="0" w:space="0" w:color="auto"/>
      </w:divBdr>
    </w:div>
    <w:div w:id="479274238">
      <w:bodyDiv w:val="1"/>
      <w:marLeft w:val="0"/>
      <w:marRight w:val="0"/>
      <w:marTop w:val="0"/>
      <w:marBottom w:val="0"/>
      <w:divBdr>
        <w:top w:val="none" w:sz="0" w:space="0" w:color="auto"/>
        <w:left w:val="none" w:sz="0" w:space="0" w:color="auto"/>
        <w:bottom w:val="none" w:sz="0" w:space="0" w:color="auto"/>
        <w:right w:val="none" w:sz="0" w:space="0" w:color="auto"/>
      </w:divBdr>
      <w:divsChild>
        <w:div w:id="84613252">
          <w:marLeft w:val="0"/>
          <w:marRight w:val="0"/>
          <w:marTop w:val="0"/>
          <w:marBottom w:val="0"/>
          <w:divBdr>
            <w:top w:val="none" w:sz="0" w:space="0" w:color="auto"/>
            <w:left w:val="none" w:sz="0" w:space="0" w:color="auto"/>
            <w:bottom w:val="none" w:sz="0" w:space="0" w:color="auto"/>
            <w:right w:val="none" w:sz="0" w:space="0" w:color="auto"/>
          </w:divBdr>
          <w:divsChild>
            <w:div w:id="2108576574">
              <w:marLeft w:val="0"/>
              <w:marRight w:val="0"/>
              <w:marTop w:val="0"/>
              <w:marBottom w:val="0"/>
              <w:divBdr>
                <w:top w:val="none" w:sz="0" w:space="0" w:color="auto"/>
                <w:left w:val="none" w:sz="0" w:space="0" w:color="auto"/>
                <w:bottom w:val="none" w:sz="0" w:space="0" w:color="auto"/>
                <w:right w:val="none" w:sz="0" w:space="0" w:color="auto"/>
              </w:divBdr>
              <w:divsChild>
                <w:div w:id="325020166">
                  <w:marLeft w:val="0"/>
                  <w:marRight w:val="0"/>
                  <w:marTop w:val="0"/>
                  <w:marBottom w:val="0"/>
                  <w:divBdr>
                    <w:top w:val="none" w:sz="0" w:space="0" w:color="auto"/>
                    <w:left w:val="none" w:sz="0" w:space="0" w:color="auto"/>
                    <w:bottom w:val="none" w:sz="0" w:space="0" w:color="auto"/>
                    <w:right w:val="none" w:sz="0" w:space="0" w:color="auto"/>
                  </w:divBdr>
                  <w:divsChild>
                    <w:div w:id="1986277223">
                      <w:marLeft w:val="0"/>
                      <w:marRight w:val="0"/>
                      <w:marTop w:val="0"/>
                      <w:marBottom w:val="0"/>
                      <w:divBdr>
                        <w:top w:val="none" w:sz="0" w:space="0" w:color="auto"/>
                        <w:left w:val="none" w:sz="0" w:space="0" w:color="auto"/>
                        <w:bottom w:val="none" w:sz="0" w:space="0" w:color="auto"/>
                        <w:right w:val="none" w:sz="0" w:space="0" w:color="auto"/>
                      </w:divBdr>
                      <w:divsChild>
                        <w:div w:id="148863691">
                          <w:marLeft w:val="0"/>
                          <w:marRight w:val="0"/>
                          <w:marTop w:val="0"/>
                          <w:marBottom w:val="0"/>
                          <w:divBdr>
                            <w:top w:val="none" w:sz="0" w:space="0" w:color="auto"/>
                            <w:left w:val="none" w:sz="0" w:space="0" w:color="auto"/>
                            <w:bottom w:val="none" w:sz="0" w:space="0" w:color="auto"/>
                            <w:right w:val="none" w:sz="0" w:space="0" w:color="auto"/>
                          </w:divBdr>
                          <w:divsChild>
                            <w:div w:id="1096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20415">
      <w:bodyDiv w:val="1"/>
      <w:marLeft w:val="0"/>
      <w:marRight w:val="0"/>
      <w:marTop w:val="0"/>
      <w:marBottom w:val="0"/>
      <w:divBdr>
        <w:top w:val="none" w:sz="0" w:space="0" w:color="auto"/>
        <w:left w:val="none" w:sz="0" w:space="0" w:color="auto"/>
        <w:bottom w:val="none" w:sz="0" w:space="0" w:color="auto"/>
        <w:right w:val="none" w:sz="0" w:space="0" w:color="auto"/>
      </w:divBdr>
    </w:div>
    <w:div w:id="571164861">
      <w:bodyDiv w:val="1"/>
      <w:marLeft w:val="0"/>
      <w:marRight w:val="0"/>
      <w:marTop w:val="0"/>
      <w:marBottom w:val="0"/>
      <w:divBdr>
        <w:top w:val="none" w:sz="0" w:space="0" w:color="auto"/>
        <w:left w:val="none" w:sz="0" w:space="0" w:color="auto"/>
        <w:bottom w:val="none" w:sz="0" w:space="0" w:color="auto"/>
        <w:right w:val="none" w:sz="0" w:space="0" w:color="auto"/>
      </w:divBdr>
    </w:div>
    <w:div w:id="660819203">
      <w:bodyDiv w:val="1"/>
      <w:marLeft w:val="0"/>
      <w:marRight w:val="0"/>
      <w:marTop w:val="0"/>
      <w:marBottom w:val="0"/>
      <w:divBdr>
        <w:top w:val="none" w:sz="0" w:space="0" w:color="auto"/>
        <w:left w:val="none" w:sz="0" w:space="0" w:color="auto"/>
        <w:bottom w:val="none" w:sz="0" w:space="0" w:color="auto"/>
        <w:right w:val="none" w:sz="0" w:space="0" w:color="auto"/>
      </w:divBdr>
      <w:divsChild>
        <w:div w:id="212695753">
          <w:marLeft w:val="0"/>
          <w:marRight w:val="0"/>
          <w:marTop w:val="0"/>
          <w:marBottom w:val="0"/>
          <w:divBdr>
            <w:top w:val="none" w:sz="0" w:space="0" w:color="auto"/>
            <w:left w:val="none" w:sz="0" w:space="0" w:color="auto"/>
            <w:bottom w:val="none" w:sz="0" w:space="0" w:color="auto"/>
            <w:right w:val="none" w:sz="0" w:space="0" w:color="auto"/>
          </w:divBdr>
          <w:divsChild>
            <w:div w:id="1340429708">
              <w:marLeft w:val="0"/>
              <w:marRight w:val="0"/>
              <w:marTop w:val="0"/>
              <w:marBottom w:val="0"/>
              <w:divBdr>
                <w:top w:val="none" w:sz="0" w:space="0" w:color="auto"/>
                <w:left w:val="none" w:sz="0" w:space="0" w:color="auto"/>
                <w:bottom w:val="none" w:sz="0" w:space="0" w:color="auto"/>
                <w:right w:val="none" w:sz="0" w:space="0" w:color="auto"/>
              </w:divBdr>
              <w:divsChild>
                <w:div w:id="581455009">
                  <w:marLeft w:val="0"/>
                  <w:marRight w:val="0"/>
                  <w:marTop w:val="0"/>
                  <w:marBottom w:val="0"/>
                  <w:divBdr>
                    <w:top w:val="none" w:sz="0" w:space="0" w:color="auto"/>
                    <w:left w:val="none" w:sz="0" w:space="0" w:color="auto"/>
                    <w:bottom w:val="none" w:sz="0" w:space="0" w:color="auto"/>
                    <w:right w:val="none" w:sz="0" w:space="0" w:color="auto"/>
                  </w:divBdr>
                  <w:divsChild>
                    <w:div w:id="959187990">
                      <w:marLeft w:val="0"/>
                      <w:marRight w:val="0"/>
                      <w:marTop w:val="0"/>
                      <w:marBottom w:val="0"/>
                      <w:divBdr>
                        <w:top w:val="none" w:sz="0" w:space="0" w:color="auto"/>
                        <w:left w:val="none" w:sz="0" w:space="0" w:color="auto"/>
                        <w:bottom w:val="none" w:sz="0" w:space="0" w:color="auto"/>
                        <w:right w:val="none" w:sz="0" w:space="0" w:color="auto"/>
                      </w:divBdr>
                      <w:divsChild>
                        <w:div w:id="1328362561">
                          <w:marLeft w:val="0"/>
                          <w:marRight w:val="0"/>
                          <w:marTop w:val="0"/>
                          <w:marBottom w:val="0"/>
                          <w:divBdr>
                            <w:top w:val="none" w:sz="0" w:space="0" w:color="auto"/>
                            <w:left w:val="none" w:sz="0" w:space="0" w:color="auto"/>
                            <w:bottom w:val="none" w:sz="0" w:space="0" w:color="auto"/>
                            <w:right w:val="none" w:sz="0" w:space="0" w:color="auto"/>
                          </w:divBdr>
                          <w:divsChild>
                            <w:div w:id="6712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033951">
      <w:bodyDiv w:val="1"/>
      <w:marLeft w:val="0"/>
      <w:marRight w:val="0"/>
      <w:marTop w:val="0"/>
      <w:marBottom w:val="0"/>
      <w:divBdr>
        <w:top w:val="none" w:sz="0" w:space="0" w:color="auto"/>
        <w:left w:val="none" w:sz="0" w:space="0" w:color="auto"/>
        <w:bottom w:val="none" w:sz="0" w:space="0" w:color="auto"/>
        <w:right w:val="none" w:sz="0" w:space="0" w:color="auto"/>
      </w:divBdr>
    </w:div>
    <w:div w:id="696273802">
      <w:bodyDiv w:val="1"/>
      <w:marLeft w:val="0"/>
      <w:marRight w:val="0"/>
      <w:marTop w:val="0"/>
      <w:marBottom w:val="0"/>
      <w:divBdr>
        <w:top w:val="none" w:sz="0" w:space="0" w:color="auto"/>
        <w:left w:val="none" w:sz="0" w:space="0" w:color="auto"/>
        <w:bottom w:val="none" w:sz="0" w:space="0" w:color="auto"/>
        <w:right w:val="none" w:sz="0" w:space="0" w:color="auto"/>
      </w:divBdr>
      <w:divsChild>
        <w:div w:id="1744063037">
          <w:marLeft w:val="0"/>
          <w:marRight w:val="0"/>
          <w:marTop w:val="0"/>
          <w:marBottom w:val="0"/>
          <w:divBdr>
            <w:top w:val="none" w:sz="0" w:space="0" w:color="auto"/>
            <w:left w:val="none" w:sz="0" w:space="0" w:color="auto"/>
            <w:bottom w:val="none" w:sz="0" w:space="0" w:color="auto"/>
            <w:right w:val="none" w:sz="0" w:space="0" w:color="auto"/>
          </w:divBdr>
          <w:divsChild>
            <w:div w:id="543832444">
              <w:marLeft w:val="0"/>
              <w:marRight w:val="0"/>
              <w:marTop w:val="0"/>
              <w:marBottom w:val="0"/>
              <w:divBdr>
                <w:top w:val="none" w:sz="0" w:space="0" w:color="auto"/>
                <w:left w:val="none" w:sz="0" w:space="0" w:color="auto"/>
                <w:bottom w:val="none" w:sz="0" w:space="0" w:color="auto"/>
                <w:right w:val="none" w:sz="0" w:space="0" w:color="auto"/>
              </w:divBdr>
              <w:divsChild>
                <w:div w:id="141850550">
                  <w:marLeft w:val="0"/>
                  <w:marRight w:val="0"/>
                  <w:marTop w:val="0"/>
                  <w:marBottom w:val="0"/>
                  <w:divBdr>
                    <w:top w:val="none" w:sz="0" w:space="0" w:color="auto"/>
                    <w:left w:val="none" w:sz="0" w:space="0" w:color="auto"/>
                    <w:bottom w:val="none" w:sz="0" w:space="0" w:color="auto"/>
                    <w:right w:val="none" w:sz="0" w:space="0" w:color="auto"/>
                  </w:divBdr>
                  <w:divsChild>
                    <w:div w:id="334067480">
                      <w:marLeft w:val="0"/>
                      <w:marRight w:val="0"/>
                      <w:marTop w:val="0"/>
                      <w:marBottom w:val="0"/>
                      <w:divBdr>
                        <w:top w:val="none" w:sz="0" w:space="0" w:color="auto"/>
                        <w:left w:val="none" w:sz="0" w:space="0" w:color="auto"/>
                        <w:bottom w:val="none" w:sz="0" w:space="0" w:color="auto"/>
                        <w:right w:val="none" w:sz="0" w:space="0" w:color="auto"/>
                      </w:divBdr>
                      <w:divsChild>
                        <w:div w:id="1860200616">
                          <w:marLeft w:val="0"/>
                          <w:marRight w:val="0"/>
                          <w:marTop w:val="0"/>
                          <w:marBottom w:val="0"/>
                          <w:divBdr>
                            <w:top w:val="none" w:sz="0" w:space="0" w:color="auto"/>
                            <w:left w:val="none" w:sz="0" w:space="0" w:color="auto"/>
                            <w:bottom w:val="none" w:sz="0" w:space="0" w:color="auto"/>
                            <w:right w:val="none" w:sz="0" w:space="0" w:color="auto"/>
                          </w:divBdr>
                          <w:divsChild>
                            <w:div w:id="12122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022836">
      <w:bodyDiv w:val="1"/>
      <w:marLeft w:val="0"/>
      <w:marRight w:val="0"/>
      <w:marTop w:val="0"/>
      <w:marBottom w:val="0"/>
      <w:divBdr>
        <w:top w:val="none" w:sz="0" w:space="0" w:color="auto"/>
        <w:left w:val="none" w:sz="0" w:space="0" w:color="auto"/>
        <w:bottom w:val="none" w:sz="0" w:space="0" w:color="auto"/>
        <w:right w:val="none" w:sz="0" w:space="0" w:color="auto"/>
      </w:divBdr>
      <w:divsChild>
        <w:div w:id="1519543084">
          <w:marLeft w:val="0"/>
          <w:marRight w:val="0"/>
          <w:marTop w:val="0"/>
          <w:marBottom w:val="0"/>
          <w:divBdr>
            <w:top w:val="none" w:sz="0" w:space="0" w:color="auto"/>
            <w:left w:val="none" w:sz="0" w:space="0" w:color="auto"/>
            <w:bottom w:val="none" w:sz="0" w:space="0" w:color="auto"/>
            <w:right w:val="none" w:sz="0" w:space="0" w:color="auto"/>
          </w:divBdr>
          <w:divsChild>
            <w:div w:id="206382538">
              <w:marLeft w:val="0"/>
              <w:marRight w:val="0"/>
              <w:marTop w:val="0"/>
              <w:marBottom w:val="0"/>
              <w:divBdr>
                <w:top w:val="none" w:sz="0" w:space="0" w:color="auto"/>
                <w:left w:val="none" w:sz="0" w:space="0" w:color="auto"/>
                <w:bottom w:val="none" w:sz="0" w:space="0" w:color="auto"/>
                <w:right w:val="none" w:sz="0" w:space="0" w:color="auto"/>
              </w:divBdr>
              <w:divsChild>
                <w:div w:id="1831171300">
                  <w:marLeft w:val="0"/>
                  <w:marRight w:val="0"/>
                  <w:marTop w:val="0"/>
                  <w:marBottom w:val="0"/>
                  <w:divBdr>
                    <w:top w:val="none" w:sz="0" w:space="0" w:color="auto"/>
                    <w:left w:val="none" w:sz="0" w:space="0" w:color="auto"/>
                    <w:bottom w:val="none" w:sz="0" w:space="0" w:color="auto"/>
                    <w:right w:val="none" w:sz="0" w:space="0" w:color="auto"/>
                  </w:divBdr>
                  <w:divsChild>
                    <w:div w:id="942952817">
                      <w:marLeft w:val="0"/>
                      <w:marRight w:val="0"/>
                      <w:marTop w:val="0"/>
                      <w:marBottom w:val="0"/>
                      <w:divBdr>
                        <w:top w:val="none" w:sz="0" w:space="0" w:color="auto"/>
                        <w:left w:val="none" w:sz="0" w:space="0" w:color="auto"/>
                        <w:bottom w:val="none" w:sz="0" w:space="0" w:color="auto"/>
                        <w:right w:val="none" w:sz="0" w:space="0" w:color="auto"/>
                      </w:divBdr>
                      <w:divsChild>
                        <w:div w:id="1383209267">
                          <w:marLeft w:val="0"/>
                          <w:marRight w:val="0"/>
                          <w:marTop w:val="0"/>
                          <w:marBottom w:val="0"/>
                          <w:divBdr>
                            <w:top w:val="none" w:sz="0" w:space="0" w:color="auto"/>
                            <w:left w:val="none" w:sz="0" w:space="0" w:color="auto"/>
                            <w:bottom w:val="none" w:sz="0" w:space="0" w:color="auto"/>
                            <w:right w:val="none" w:sz="0" w:space="0" w:color="auto"/>
                          </w:divBdr>
                          <w:divsChild>
                            <w:div w:id="16010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662153">
      <w:bodyDiv w:val="1"/>
      <w:marLeft w:val="0"/>
      <w:marRight w:val="0"/>
      <w:marTop w:val="0"/>
      <w:marBottom w:val="0"/>
      <w:divBdr>
        <w:top w:val="none" w:sz="0" w:space="0" w:color="auto"/>
        <w:left w:val="none" w:sz="0" w:space="0" w:color="auto"/>
        <w:bottom w:val="none" w:sz="0" w:space="0" w:color="auto"/>
        <w:right w:val="none" w:sz="0" w:space="0" w:color="auto"/>
      </w:divBdr>
    </w:div>
    <w:div w:id="757561501">
      <w:bodyDiv w:val="1"/>
      <w:marLeft w:val="0"/>
      <w:marRight w:val="0"/>
      <w:marTop w:val="0"/>
      <w:marBottom w:val="0"/>
      <w:divBdr>
        <w:top w:val="none" w:sz="0" w:space="0" w:color="auto"/>
        <w:left w:val="none" w:sz="0" w:space="0" w:color="auto"/>
        <w:bottom w:val="none" w:sz="0" w:space="0" w:color="auto"/>
        <w:right w:val="none" w:sz="0" w:space="0" w:color="auto"/>
      </w:divBdr>
      <w:divsChild>
        <w:div w:id="99759976">
          <w:marLeft w:val="0"/>
          <w:marRight w:val="0"/>
          <w:marTop w:val="0"/>
          <w:marBottom w:val="0"/>
          <w:divBdr>
            <w:top w:val="none" w:sz="0" w:space="0" w:color="auto"/>
            <w:left w:val="none" w:sz="0" w:space="0" w:color="auto"/>
            <w:bottom w:val="none" w:sz="0" w:space="0" w:color="auto"/>
            <w:right w:val="none" w:sz="0" w:space="0" w:color="auto"/>
          </w:divBdr>
          <w:divsChild>
            <w:div w:id="1701859757">
              <w:marLeft w:val="0"/>
              <w:marRight w:val="0"/>
              <w:marTop w:val="0"/>
              <w:marBottom w:val="0"/>
              <w:divBdr>
                <w:top w:val="none" w:sz="0" w:space="0" w:color="auto"/>
                <w:left w:val="none" w:sz="0" w:space="0" w:color="auto"/>
                <w:bottom w:val="none" w:sz="0" w:space="0" w:color="auto"/>
                <w:right w:val="none" w:sz="0" w:space="0" w:color="auto"/>
              </w:divBdr>
              <w:divsChild>
                <w:div w:id="1920946735">
                  <w:marLeft w:val="0"/>
                  <w:marRight w:val="0"/>
                  <w:marTop w:val="0"/>
                  <w:marBottom w:val="0"/>
                  <w:divBdr>
                    <w:top w:val="none" w:sz="0" w:space="0" w:color="auto"/>
                    <w:left w:val="none" w:sz="0" w:space="0" w:color="auto"/>
                    <w:bottom w:val="none" w:sz="0" w:space="0" w:color="auto"/>
                    <w:right w:val="none" w:sz="0" w:space="0" w:color="auto"/>
                  </w:divBdr>
                  <w:divsChild>
                    <w:div w:id="573319244">
                      <w:marLeft w:val="0"/>
                      <w:marRight w:val="0"/>
                      <w:marTop w:val="0"/>
                      <w:marBottom w:val="0"/>
                      <w:divBdr>
                        <w:top w:val="none" w:sz="0" w:space="0" w:color="auto"/>
                        <w:left w:val="none" w:sz="0" w:space="0" w:color="auto"/>
                        <w:bottom w:val="none" w:sz="0" w:space="0" w:color="auto"/>
                        <w:right w:val="none" w:sz="0" w:space="0" w:color="auto"/>
                      </w:divBdr>
                      <w:divsChild>
                        <w:div w:id="1930653638">
                          <w:marLeft w:val="0"/>
                          <w:marRight w:val="0"/>
                          <w:marTop w:val="0"/>
                          <w:marBottom w:val="0"/>
                          <w:divBdr>
                            <w:top w:val="none" w:sz="0" w:space="0" w:color="auto"/>
                            <w:left w:val="none" w:sz="0" w:space="0" w:color="auto"/>
                            <w:bottom w:val="none" w:sz="0" w:space="0" w:color="auto"/>
                            <w:right w:val="none" w:sz="0" w:space="0" w:color="auto"/>
                          </w:divBdr>
                          <w:divsChild>
                            <w:div w:id="17910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10457">
      <w:bodyDiv w:val="1"/>
      <w:marLeft w:val="0"/>
      <w:marRight w:val="0"/>
      <w:marTop w:val="0"/>
      <w:marBottom w:val="0"/>
      <w:divBdr>
        <w:top w:val="none" w:sz="0" w:space="0" w:color="auto"/>
        <w:left w:val="none" w:sz="0" w:space="0" w:color="auto"/>
        <w:bottom w:val="none" w:sz="0" w:space="0" w:color="auto"/>
        <w:right w:val="none" w:sz="0" w:space="0" w:color="auto"/>
      </w:divBdr>
      <w:divsChild>
        <w:div w:id="871186621">
          <w:marLeft w:val="0"/>
          <w:marRight w:val="0"/>
          <w:marTop w:val="0"/>
          <w:marBottom w:val="0"/>
          <w:divBdr>
            <w:top w:val="none" w:sz="0" w:space="0" w:color="auto"/>
            <w:left w:val="none" w:sz="0" w:space="0" w:color="auto"/>
            <w:bottom w:val="none" w:sz="0" w:space="0" w:color="auto"/>
            <w:right w:val="none" w:sz="0" w:space="0" w:color="auto"/>
          </w:divBdr>
          <w:divsChild>
            <w:div w:id="450899195">
              <w:marLeft w:val="0"/>
              <w:marRight w:val="0"/>
              <w:marTop w:val="0"/>
              <w:marBottom w:val="0"/>
              <w:divBdr>
                <w:top w:val="none" w:sz="0" w:space="0" w:color="auto"/>
                <w:left w:val="none" w:sz="0" w:space="0" w:color="auto"/>
                <w:bottom w:val="none" w:sz="0" w:space="0" w:color="auto"/>
                <w:right w:val="none" w:sz="0" w:space="0" w:color="auto"/>
              </w:divBdr>
              <w:divsChild>
                <w:div w:id="827097023">
                  <w:marLeft w:val="0"/>
                  <w:marRight w:val="0"/>
                  <w:marTop w:val="0"/>
                  <w:marBottom w:val="0"/>
                  <w:divBdr>
                    <w:top w:val="none" w:sz="0" w:space="0" w:color="auto"/>
                    <w:left w:val="none" w:sz="0" w:space="0" w:color="auto"/>
                    <w:bottom w:val="none" w:sz="0" w:space="0" w:color="auto"/>
                    <w:right w:val="none" w:sz="0" w:space="0" w:color="auto"/>
                  </w:divBdr>
                  <w:divsChild>
                    <w:div w:id="1926068624">
                      <w:marLeft w:val="0"/>
                      <w:marRight w:val="0"/>
                      <w:marTop w:val="0"/>
                      <w:marBottom w:val="0"/>
                      <w:divBdr>
                        <w:top w:val="none" w:sz="0" w:space="0" w:color="auto"/>
                        <w:left w:val="none" w:sz="0" w:space="0" w:color="auto"/>
                        <w:bottom w:val="none" w:sz="0" w:space="0" w:color="auto"/>
                        <w:right w:val="none" w:sz="0" w:space="0" w:color="auto"/>
                      </w:divBdr>
                      <w:divsChild>
                        <w:div w:id="2119903902">
                          <w:marLeft w:val="0"/>
                          <w:marRight w:val="0"/>
                          <w:marTop w:val="0"/>
                          <w:marBottom w:val="0"/>
                          <w:divBdr>
                            <w:top w:val="none" w:sz="0" w:space="0" w:color="auto"/>
                            <w:left w:val="none" w:sz="0" w:space="0" w:color="auto"/>
                            <w:bottom w:val="none" w:sz="0" w:space="0" w:color="auto"/>
                            <w:right w:val="none" w:sz="0" w:space="0" w:color="auto"/>
                          </w:divBdr>
                          <w:divsChild>
                            <w:div w:id="6469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25336">
      <w:bodyDiv w:val="1"/>
      <w:marLeft w:val="0"/>
      <w:marRight w:val="0"/>
      <w:marTop w:val="0"/>
      <w:marBottom w:val="0"/>
      <w:divBdr>
        <w:top w:val="none" w:sz="0" w:space="0" w:color="auto"/>
        <w:left w:val="none" w:sz="0" w:space="0" w:color="auto"/>
        <w:bottom w:val="none" w:sz="0" w:space="0" w:color="auto"/>
        <w:right w:val="none" w:sz="0" w:space="0" w:color="auto"/>
      </w:divBdr>
    </w:div>
    <w:div w:id="857889006">
      <w:bodyDiv w:val="1"/>
      <w:marLeft w:val="0"/>
      <w:marRight w:val="0"/>
      <w:marTop w:val="0"/>
      <w:marBottom w:val="0"/>
      <w:divBdr>
        <w:top w:val="none" w:sz="0" w:space="0" w:color="auto"/>
        <w:left w:val="none" w:sz="0" w:space="0" w:color="auto"/>
        <w:bottom w:val="none" w:sz="0" w:space="0" w:color="auto"/>
        <w:right w:val="none" w:sz="0" w:space="0" w:color="auto"/>
      </w:divBdr>
      <w:divsChild>
        <w:div w:id="1406682955">
          <w:marLeft w:val="0"/>
          <w:marRight w:val="0"/>
          <w:marTop w:val="0"/>
          <w:marBottom w:val="0"/>
          <w:divBdr>
            <w:top w:val="none" w:sz="0" w:space="0" w:color="auto"/>
            <w:left w:val="none" w:sz="0" w:space="0" w:color="auto"/>
            <w:bottom w:val="none" w:sz="0" w:space="0" w:color="auto"/>
            <w:right w:val="none" w:sz="0" w:space="0" w:color="auto"/>
          </w:divBdr>
          <w:divsChild>
            <w:div w:id="90708883">
              <w:marLeft w:val="0"/>
              <w:marRight w:val="0"/>
              <w:marTop w:val="0"/>
              <w:marBottom w:val="0"/>
              <w:divBdr>
                <w:top w:val="none" w:sz="0" w:space="0" w:color="auto"/>
                <w:left w:val="none" w:sz="0" w:space="0" w:color="auto"/>
                <w:bottom w:val="none" w:sz="0" w:space="0" w:color="auto"/>
                <w:right w:val="none" w:sz="0" w:space="0" w:color="auto"/>
              </w:divBdr>
              <w:divsChild>
                <w:div w:id="189799820">
                  <w:marLeft w:val="0"/>
                  <w:marRight w:val="0"/>
                  <w:marTop w:val="0"/>
                  <w:marBottom w:val="0"/>
                  <w:divBdr>
                    <w:top w:val="none" w:sz="0" w:space="0" w:color="auto"/>
                    <w:left w:val="none" w:sz="0" w:space="0" w:color="auto"/>
                    <w:bottom w:val="none" w:sz="0" w:space="0" w:color="auto"/>
                    <w:right w:val="none" w:sz="0" w:space="0" w:color="auto"/>
                  </w:divBdr>
                  <w:divsChild>
                    <w:div w:id="1897862039">
                      <w:marLeft w:val="0"/>
                      <w:marRight w:val="0"/>
                      <w:marTop w:val="0"/>
                      <w:marBottom w:val="0"/>
                      <w:divBdr>
                        <w:top w:val="none" w:sz="0" w:space="0" w:color="auto"/>
                        <w:left w:val="none" w:sz="0" w:space="0" w:color="auto"/>
                        <w:bottom w:val="none" w:sz="0" w:space="0" w:color="auto"/>
                        <w:right w:val="none" w:sz="0" w:space="0" w:color="auto"/>
                      </w:divBdr>
                      <w:divsChild>
                        <w:div w:id="905535027">
                          <w:marLeft w:val="0"/>
                          <w:marRight w:val="0"/>
                          <w:marTop w:val="0"/>
                          <w:marBottom w:val="0"/>
                          <w:divBdr>
                            <w:top w:val="none" w:sz="0" w:space="0" w:color="auto"/>
                            <w:left w:val="none" w:sz="0" w:space="0" w:color="auto"/>
                            <w:bottom w:val="none" w:sz="0" w:space="0" w:color="auto"/>
                            <w:right w:val="none" w:sz="0" w:space="0" w:color="auto"/>
                          </w:divBdr>
                          <w:divsChild>
                            <w:div w:id="1080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773586">
      <w:bodyDiv w:val="1"/>
      <w:marLeft w:val="0"/>
      <w:marRight w:val="0"/>
      <w:marTop w:val="0"/>
      <w:marBottom w:val="0"/>
      <w:divBdr>
        <w:top w:val="none" w:sz="0" w:space="0" w:color="auto"/>
        <w:left w:val="none" w:sz="0" w:space="0" w:color="auto"/>
        <w:bottom w:val="none" w:sz="0" w:space="0" w:color="auto"/>
        <w:right w:val="none" w:sz="0" w:space="0" w:color="auto"/>
      </w:divBdr>
      <w:divsChild>
        <w:div w:id="550768362">
          <w:marLeft w:val="0"/>
          <w:marRight w:val="0"/>
          <w:marTop w:val="0"/>
          <w:marBottom w:val="0"/>
          <w:divBdr>
            <w:top w:val="none" w:sz="0" w:space="0" w:color="auto"/>
            <w:left w:val="none" w:sz="0" w:space="0" w:color="auto"/>
            <w:bottom w:val="none" w:sz="0" w:space="0" w:color="auto"/>
            <w:right w:val="none" w:sz="0" w:space="0" w:color="auto"/>
          </w:divBdr>
          <w:divsChild>
            <w:div w:id="769084666">
              <w:marLeft w:val="0"/>
              <w:marRight w:val="0"/>
              <w:marTop w:val="0"/>
              <w:marBottom w:val="0"/>
              <w:divBdr>
                <w:top w:val="none" w:sz="0" w:space="0" w:color="auto"/>
                <w:left w:val="none" w:sz="0" w:space="0" w:color="auto"/>
                <w:bottom w:val="none" w:sz="0" w:space="0" w:color="auto"/>
                <w:right w:val="none" w:sz="0" w:space="0" w:color="auto"/>
              </w:divBdr>
              <w:divsChild>
                <w:div w:id="1174149483">
                  <w:marLeft w:val="0"/>
                  <w:marRight w:val="0"/>
                  <w:marTop w:val="0"/>
                  <w:marBottom w:val="0"/>
                  <w:divBdr>
                    <w:top w:val="none" w:sz="0" w:space="0" w:color="auto"/>
                    <w:left w:val="none" w:sz="0" w:space="0" w:color="auto"/>
                    <w:bottom w:val="none" w:sz="0" w:space="0" w:color="auto"/>
                    <w:right w:val="none" w:sz="0" w:space="0" w:color="auto"/>
                  </w:divBdr>
                  <w:divsChild>
                    <w:div w:id="1577518512">
                      <w:marLeft w:val="0"/>
                      <w:marRight w:val="0"/>
                      <w:marTop w:val="0"/>
                      <w:marBottom w:val="0"/>
                      <w:divBdr>
                        <w:top w:val="none" w:sz="0" w:space="0" w:color="auto"/>
                        <w:left w:val="none" w:sz="0" w:space="0" w:color="auto"/>
                        <w:bottom w:val="none" w:sz="0" w:space="0" w:color="auto"/>
                        <w:right w:val="none" w:sz="0" w:space="0" w:color="auto"/>
                      </w:divBdr>
                      <w:divsChild>
                        <w:div w:id="1533105090">
                          <w:marLeft w:val="0"/>
                          <w:marRight w:val="0"/>
                          <w:marTop w:val="0"/>
                          <w:marBottom w:val="0"/>
                          <w:divBdr>
                            <w:top w:val="none" w:sz="0" w:space="0" w:color="auto"/>
                            <w:left w:val="none" w:sz="0" w:space="0" w:color="auto"/>
                            <w:bottom w:val="none" w:sz="0" w:space="0" w:color="auto"/>
                            <w:right w:val="none" w:sz="0" w:space="0" w:color="auto"/>
                          </w:divBdr>
                          <w:divsChild>
                            <w:div w:id="6651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43451">
      <w:bodyDiv w:val="1"/>
      <w:marLeft w:val="0"/>
      <w:marRight w:val="0"/>
      <w:marTop w:val="0"/>
      <w:marBottom w:val="0"/>
      <w:divBdr>
        <w:top w:val="none" w:sz="0" w:space="0" w:color="auto"/>
        <w:left w:val="none" w:sz="0" w:space="0" w:color="auto"/>
        <w:bottom w:val="none" w:sz="0" w:space="0" w:color="auto"/>
        <w:right w:val="none" w:sz="0" w:space="0" w:color="auto"/>
      </w:divBdr>
    </w:div>
    <w:div w:id="999309812">
      <w:bodyDiv w:val="1"/>
      <w:marLeft w:val="0"/>
      <w:marRight w:val="0"/>
      <w:marTop w:val="0"/>
      <w:marBottom w:val="0"/>
      <w:divBdr>
        <w:top w:val="none" w:sz="0" w:space="0" w:color="auto"/>
        <w:left w:val="none" w:sz="0" w:space="0" w:color="auto"/>
        <w:bottom w:val="none" w:sz="0" w:space="0" w:color="auto"/>
        <w:right w:val="none" w:sz="0" w:space="0" w:color="auto"/>
      </w:divBdr>
      <w:divsChild>
        <w:div w:id="1127049742">
          <w:marLeft w:val="0"/>
          <w:marRight w:val="0"/>
          <w:marTop w:val="0"/>
          <w:marBottom w:val="0"/>
          <w:divBdr>
            <w:top w:val="none" w:sz="0" w:space="0" w:color="auto"/>
            <w:left w:val="none" w:sz="0" w:space="0" w:color="auto"/>
            <w:bottom w:val="none" w:sz="0" w:space="0" w:color="auto"/>
            <w:right w:val="none" w:sz="0" w:space="0" w:color="auto"/>
          </w:divBdr>
          <w:divsChild>
            <w:div w:id="762916889">
              <w:marLeft w:val="0"/>
              <w:marRight w:val="0"/>
              <w:marTop w:val="0"/>
              <w:marBottom w:val="0"/>
              <w:divBdr>
                <w:top w:val="none" w:sz="0" w:space="0" w:color="auto"/>
                <w:left w:val="none" w:sz="0" w:space="0" w:color="auto"/>
                <w:bottom w:val="none" w:sz="0" w:space="0" w:color="auto"/>
                <w:right w:val="none" w:sz="0" w:space="0" w:color="auto"/>
              </w:divBdr>
              <w:divsChild>
                <w:div w:id="146633767">
                  <w:marLeft w:val="0"/>
                  <w:marRight w:val="0"/>
                  <w:marTop w:val="0"/>
                  <w:marBottom w:val="0"/>
                  <w:divBdr>
                    <w:top w:val="none" w:sz="0" w:space="0" w:color="auto"/>
                    <w:left w:val="none" w:sz="0" w:space="0" w:color="auto"/>
                    <w:bottom w:val="none" w:sz="0" w:space="0" w:color="auto"/>
                    <w:right w:val="none" w:sz="0" w:space="0" w:color="auto"/>
                  </w:divBdr>
                  <w:divsChild>
                    <w:div w:id="108549757">
                      <w:marLeft w:val="0"/>
                      <w:marRight w:val="0"/>
                      <w:marTop w:val="0"/>
                      <w:marBottom w:val="0"/>
                      <w:divBdr>
                        <w:top w:val="none" w:sz="0" w:space="0" w:color="auto"/>
                        <w:left w:val="none" w:sz="0" w:space="0" w:color="auto"/>
                        <w:bottom w:val="none" w:sz="0" w:space="0" w:color="auto"/>
                        <w:right w:val="none" w:sz="0" w:space="0" w:color="auto"/>
                      </w:divBdr>
                      <w:divsChild>
                        <w:div w:id="347828289">
                          <w:marLeft w:val="0"/>
                          <w:marRight w:val="0"/>
                          <w:marTop w:val="0"/>
                          <w:marBottom w:val="0"/>
                          <w:divBdr>
                            <w:top w:val="none" w:sz="0" w:space="0" w:color="auto"/>
                            <w:left w:val="none" w:sz="0" w:space="0" w:color="auto"/>
                            <w:bottom w:val="none" w:sz="0" w:space="0" w:color="auto"/>
                            <w:right w:val="none" w:sz="0" w:space="0" w:color="auto"/>
                          </w:divBdr>
                          <w:divsChild>
                            <w:div w:id="7734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628715">
      <w:bodyDiv w:val="1"/>
      <w:marLeft w:val="0"/>
      <w:marRight w:val="0"/>
      <w:marTop w:val="0"/>
      <w:marBottom w:val="0"/>
      <w:divBdr>
        <w:top w:val="none" w:sz="0" w:space="0" w:color="auto"/>
        <w:left w:val="none" w:sz="0" w:space="0" w:color="auto"/>
        <w:bottom w:val="none" w:sz="0" w:space="0" w:color="auto"/>
        <w:right w:val="none" w:sz="0" w:space="0" w:color="auto"/>
      </w:divBdr>
      <w:divsChild>
        <w:div w:id="1637686152">
          <w:marLeft w:val="0"/>
          <w:marRight w:val="0"/>
          <w:marTop w:val="0"/>
          <w:marBottom w:val="0"/>
          <w:divBdr>
            <w:top w:val="none" w:sz="0" w:space="0" w:color="auto"/>
            <w:left w:val="none" w:sz="0" w:space="0" w:color="auto"/>
            <w:bottom w:val="none" w:sz="0" w:space="0" w:color="auto"/>
            <w:right w:val="none" w:sz="0" w:space="0" w:color="auto"/>
          </w:divBdr>
          <w:divsChild>
            <w:div w:id="27225555">
              <w:marLeft w:val="0"/>
              <w:marRight w:val="0"/>
              <w:marTop w:val="0"/>
              <w:marBottom w:val="0"/>
              <w:divBdr>
                <w:top w:val="none" w:sz="0" w:space="0" w:color="auto"/>
                <w:left w:val="none" w:sz="0" w:space="0" w:color="auto"/>
                <w:bottom w:val="none" w:sz="0" w:space="0" w:color="auto"/>
                <w:right w:val="none" w:sz="0" w:space="0" w:color="auto"/>
              </w:divBdr>
              <w:divsChild>
                <w:div w:id="1383360169">
                  <w:marLeft w:val="0"/>
                  <w:marRight w:val="0"/>
                  <w:marTop w:val="0"/>
                  <w:marBottom w:val="0"/>
                  <w:divBdr>
                    <w:top w:val="none" w:sz="0" w:space="0" w:color="auto"/>
                    <w:left w:val="none" w:sz="0" w:space="0" w:color="auto"/>
                    <w:bottom w:val="none" w:sz="0" w:space="0" w:color="auto"/>
                    <w:right w:val="none" w:sz="0" w:space="0" w:color="auto"/>
                  </w:divBdr>
                  <w:divsChild>
                    <w:div w:id="1812943319">
                      <w:marLeft w:val="0"/>
                      <w:marRight w:val="0"/>
                      <w:marTop w:val="0"/>
                      <w:marBottom w:val="0"/>
                      <w:divBdr>
                        <w:top w:val="none" w:sz="0" w:space="0" w:color="auto"/>
                        <w:left w:val="none" w:sz="0" w:space="0" w:color="auto"/>
                        <w:bottom w:val="none" w:sz="0" w:space="0" w:color="auto"/>
                        <w:right w:val="none" w:sz="0" w:space="0" w:color="auto"/>
                      </w:divBdr>
                      <w:divsChild>
                        <w:div w:id="1898125737">
                          <w:marLeft w:val="0"/>
                          <w:marRight w:val="0"/>
                          <w:marTop w:val="0"/>
                          <w:marBottom w:val="0"/>
                          <w:divBdr>
                            <w:top w:val="none" w:sz="0" w:space="0" w:color="auto"/>
                            <w:left w:val="none" w:sz="0" w:space="0" w:color="auto"/>
                            <w:bottom w:val="none" w:sz="0" w:space="0" w:color="auto"/>
                            <w:right w:val="none" w:sz="0" w:space="0" w:color="auto"/>
                          </w:divBdr>
                          <w:divsChild>
                            <w:div w:id="8072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791168">
      <w:bodyDiv w:val="1"/>
      <w:marLeft w:val="0"/>
      <w:marRight w:val="0"/>
      <w:marTop w:val="0"/>
      <w:marBottom w:val="0"/>
      <w:divBdr>
        <w:top w:val="none" w:sz="0" w:space="0" w:color="auto"/>
        <w:left w:val="none" w:sz="0" w:space="0" w:color="auto"/>
        <w:bottom w:val="none" w:sz="0" w:space="0" w:color="auto"/>
        <w:right w:val="none" w:sz="0" w:space="0" w:color="auto"/>
      </w:divBdr>
      <w:divsChild>
        <w:div w:id="1123115140">
          <w:marLeft w:val="0"/>
          <w:marRight w:val="0"/>
          <w:marTop w:val="0"/>
          <w:marBottom w:val="0"/>
          <w:divBdr>
            <w:top w:val="none" w:sz="0" w:space="0" w:color="auto"/>
            <w:left w:val="none" w:sz="0" w:space="0" w:color="auto"/>
            <w:bottom w:val="none" w:sz="0" w:space="0" w:color="auto"/>
            <w:right w:val="none" w:sz="0" w:space="0" w:color="auto"/>
          </w:divBdr>
          <w:divsChild>
            <w:div w:id="858351138">
              <w:marLeft w:val="0"/>
              <w:marRight w:val="0"/>
              <w:marTop w:val="0"/>
              <w:marBottom w:val="0"/>
              <w:divBdr>
                <w:top w:val="none" w:sz="0" w:space="0" w:color="auto"/>
                <w:left w:val="none" w:sz="0" w:space="0" w:color="auto"/>
                <w:bottom w:val="none" w:sz="0" w:space="0" w:color="auto"/>
                <w:right w:val="none" w:sz="0" w:space="0" w:color="auto"/>
              </w:divBdr>
              <w:divsChild>
                <w:div w:id="806555644">
                  <w:marLeft w:val="0"/>
                  <w:marRight w:val="0"/>
                  <w:marTop w:val="0"/>
                  <w:marBottom w:val="0"/>
                  <w:divBdr>
                    <w:top w:val="none" w:sz="0" w:space="0" w:color="auto"/>
                    <w:left w:val="none" w:sz="0" w:space="0" w:color="auto"/>
                    <w:bottom w:val="none" w:sz="0" w:space="0" w:color="auto"/>
                    <w:right w:val="none" w:sz="0" w:space="0" w:color="auto"/>
                  </w:divBdr>
                  <w:divsChild>
                    <w:div w:id="1641109781">
                      <w:marLeft w:val="0"/>
                      <w:marRight w:val="0"/>
                      <w:marTop w:val="0"/>
                      <w:marBottom w:val="0"/>
                      <w:divBdr>
                        <w:top w:val="none" w:sz="0" w:space="0" w:color="auto"/>
                        <w:left w:val="none" w:sz="0" w:space="0" w:color="auto"/>
                        <w:bottom w:val="none" w:sz="0" w:space="0" w:color="auto"/>
                        <w:right w:val="none" w:sz="0" w:space="0" w:color="auto"/>
                      </w:divBdr>
                      <w:divsChild>
                        <w:div w:id="1328559317">
                          <w:marLeft w:val="0"/>
                          <w:marRight w:val="0"/>
                          <w:marTop w:val="0"/>
                          <w:marBottom w:val="0"/>
                          <w:divBdr>
                            <w:top w:val="none" w:sz="0" w:space="0" w:color="auto"/>
                            <w:left w:val="none" w:sz="0" w:space="0" w:color="auto"/>
                            <w:bottom w:val="none" w:sz="0" w:space="0" w:color="auto"/>
                            <w:right w:val="none" w:sz="0" w:space="0" w:color="auto"/>
                          </w:divBdr>
                          <w:divsChild>
                            <w:div w:id="5377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548030">
      <w:bodyDiv w:val="1"/>
      <w:marLeft w:val="0"/>
      <w:marRight w:val="0"/>
      <w:marTop w:val="0"/>
      <w:marBottom w:val="0"/>
      <w:divBdr>
        <w:top w:val="none" w:sz="0" w:space="0" w:color="auto"/>
        <w:left w:val="none" w:sz="0" w:space="0" w:color="auto"/>
        <w:bottom w:val="none" w:sz="0" w:space="0" w:color="auto"/>
        <w:right w:val="none" w:sz="0" w:space="0" w:color="auto"/>
      </w:divBdr>
      <w:divsChild>
        <w:div w:id="65538383">
          <w:marLeft w:val="446"/>
          <w:marRight w:val="0"/>
          <w:marTop w:val="0"/>
          <w:marBottom w:val="0"/>
          <w:divBdr>
            <w:top w:val="none" w:sz="0" w:space="0" w:color="auto"/>
            <w:left w:val="none" w:sz="0" w:space="0" w:color="auto"/>
            <w:bottom w:val="none" w:sz="0" w:space="0" w:color="auto"/>
            <w:right w:val="none" w:sz="0" w:space="0" w:color="auto"/>
          </w:divBdr>
        </w:div>
        <w:div w:id="98720141">
          <w:marLeft w:val="446"/>
          <w:marRight w:val="0"/>
          <w:marTop w:val="0"/>
          <w:marBottom w:val="0"/>
          <w:divBdr>
            <w:top w:val="none" w:sz="0" w:space="0" w:color="auto"/>
            <w:left w:val="none" w:sz="0" w:space="0" w:color="auto"/>
            <w:bottom w:val="none" w:sz="0" w:space="0" w:color="auto"/>
            <w:right w:val="none" w:sz="0" w:space="0" w:color="auto"/>
          </w:divBdr>
        </w:div>
        <w:div w:id="284390321">
          <w:marLeft w:val="446"/>
          <w:marRight w:val="0"/>
          <w:marTop w:val="0"/>
          <w:marBottom w:val="0"/>
          <w:divBdr>
            <w:top w:val="none" w:sz="0" w:space="0" w:color="auto"/>
            <w:left w:val="none" w:sz="0" w:space="0" w:color="auto"/>
            <w:bottom w:val="none" w:sz="0" w:space="0" w:color="auto"/>
            <w:right w:val="none" w:sz="0" w:space="0" w:color="auto"/>
          </w:divBdr>
        </w:div>
        <w:div w:id="638652827">
          <w:marLeft w:val="446"/>
          <w:marRight w:val="0"/>
          <w:marTop w:val="0"/>
          <w:marBottom w:val="0"/>
          <w:divBdr>
            <w:top w:val="none" w:sz="0" w:space="0" w:color="auto"/>
            <w:left w:val="none" w:sz="0" w:space="0" w:color="auto"/>
            <w:bottom w:val="none" w:sz="0" w:space="0" w:color="auto"/>
            <w:right w:val="none" w:sz="0" w:space="0" w:color="auto"/>
          </w:divBdr>
        </w:div>
        <w:div w:id="650796940">
          <w:marLeft w:val="446"/>
          <w:marRight w:val="0"/>
          <w:marTop w:val="0"/>
          <w:marBottom w:val="0"/>
          <w:divBdr>
            <w:top w:val="none" w:sz="0" w:space="0" w:color="auto"/>
            <w:left w:val="none" w:sz="0" w:space="0" w:color="auto"/>
            <w:bottom w:val="none" w:sz="0" w:space="0" w:color="auto"/>
            <w:right w:val="none" w:sz="0" w:space="0" w:color="auto"/>
          </w:divBdr>
        </w:div>
        <w:div w:id="1198466042">
          <w:marLeft w:val="446"/>
          <w:marRight w:val="0"/>
          <w:marTop w:val="0"/>
          <w:marBottom w:val="0"/>
          <w:divBdr>
            <w:top w:val="none" w:sz="0" w:space="0" w:color="auto"/>
            <w:left w:val="none" w:sz="0" w:space="0" w:color="auto"/>
            <w:bottom w:val="none" w:sz="0" w:space="0" w:color="auto"/>
            <w:right w:val="none" w:sz="0" w:space="0" w:color="auto"/>
          </w:divBdr>
        </w:div>
        <w:div w:id="1269267158">
          <w:marLeft w:val="446"/>
          <w:marRight w:val="0"/>
          <w:marTop w:val="0"/>
          <w:marBottom w:val="0"/>
          <w:divBdr>
            <w:top w:val="none" w:sz="0" w:space="0" w:color="auto"/>
            <w:left w:val="none" w:sz="0" w:space="0" w:color="auto"/>
            <w:bottom w:val="none" w:sz="0" w:space="0" w:color="auto"/>
            <w:right w:val="none" w:sz="0" w:space="0" w:color="auto"/>
          </w:divBdr>
        </w:div>
        <w:div w:id="1287660946">
          <w:marLeft w:val="446"/>
          <w:marRight w:val="0"/>
          <w:marTop w:val="0"/>
          <w:marBottom w:val="0"/>
          <w:divBdr>
            <w:top w:val="none" w:sz="0" w:space="0" w:color="auto"/>
            <w:left w:val="none" w:sz="0" w:space="0" w:color="auto"/>
            <w:bottom w:val="none" w:sz="0" w:space="0" w:color="auto"/>
            <w:right w:val="none" w:sz="0" w:space="0" w:color="auto"/>
          </w:divBdr>
        </w:div>
        <w:div w:id="1566984945">
          <w:marLeft w:val="446"/>
          <w:marRight w:val="0"/>
          <w:marTop w:val="0"/>
          <w:marBottom w:val="0"/>
          <w:divBdr>
            <w:top w:val="none" w:sz="0" w:space="0" w:color="auto"/>
            <w:left w:val="none" w:sz="0" w:space="0" w:color="auto"/>
            <w:bottom w:val="none" w:sz="0" w:space="0" w:color="auto"/>
            <w:right w:val="none" w:sz="0" w:space="0" w:color="auto"/>
          </w:divBdr>
        </w:div>
        <w:div w:id="2077587199">
          <w:marLeft w:val="446"/>
          <w:marRight w:val="0"/>
          <w:marTop w:val="0"/>
          <w:marBottom w:val="0"/>
          <w:divBdr>
            <w:top w:val="none" w:sz="0" w:space="0" w:color="auto"/>
            <w:left w:val="none" w:sz="0" w:space="0" w:color="auto"/>
            <w:bottom w:val="none" w:sz="0" w:space="0" w:color="auto"/>
            <w:right w:val="none" w:sz="0" w:space="0" w:color="auto"/>
          </w:divBdr>
        </w:div>
      </w:divsChild>
    </w:div>
    <w:div w:id="1270897637">
      <w:bodyDiv w:val="1"/>
      <w:marLeft w:val="0"/>
      <w:marRight w:val="0"/>
      <w:marTop w:val="0"/>
      <w:marBottom w:val="0"/>
      <w:divBdr>
        <w:top w:val="none" w:sz="0" w:space="0" w:color="auto"/>
        <w:left w:val="none" w:sz="0" w:space="0" w:color="auto"/>
        <w:bottom w:val="none" w:sz="0" w:space="0" w:color="auto"/>
        <w:right w:val="none" w:sz="0" w:space="0" w:color="auto"/>
      </w:divBdr>
    </w:div>
    <w:div w:id="1294872264">
      <w:bodyDiv w:val="1"/>
      <w:marLeft w:val="0"/>
      <w:marRight w:val="0"/>
      <w:marTop w:val="0"/>
      <w:marBottom w:val="0"/>
      <w:divBdr>
        <w:top w:val="none" w:sz="0" w:space="0" w:color="auto"/>
        <w:left w:val="none" w:sz="0" w:space="0" w:color="auto"/>
        <w:bottom w:val="none" w:sz="0" w:space="0" w:color="auto"/>
        <w:right w:val="none" w:sz="0" w:space="0" w:color="auto"/>
      </w:divBdr>
    </w:div>
    <w:div w:id="1402604935">
      <w:bodyDiv w:val="1"/>
      <w:marLeft w:val="0"/>
      <w:marRight w:val="0"/>
      <w:marTop w:val="0"/>
      <w:marBottom w:val="0"/>
      <w:divBdr>
        <w:top w:val="none" w:sz="0" w:space="0" w:color="auto"/>
        <w:left w:val="none" w:sz="0" w:space="0" w:color="auto"/>
        <w:bottom w:val="none" w:sz="0" w:space="0" w:color="auto"/>
        <w:right w:val="none" w:sz="0" w:space="0" w:color="auto"/>
      </w:divBdr>
      <w:divsChild>
        <w:div w:id="897979993">
          <w:marLeft w:val="0"/>
          <w:marRight w:val="0"/>
          <w:marTop w:val="0"/>
          <w:marBottom w:val="0"/>
          <w:divBdr>
            <w:top w:val="none" w:sz="0" w:space="0" w:color="auto"/>
            <w:left w:val="none" w:sz="0" w:space="0" w:color="auto"/>
            <w:bottom w:val="none" w:sz="0" w:space="0" w:color="auto"/>
            <w:right w:val="none" w:sz="0" w:space="0" w:color="auto"/>
          </w:divBdr>
          <w:divsChild>
            <w:div w:id="624165009">
              <w:marLeft w:val="0"/>
              <w:marRight w:val="0"/>
              <w:marTop w:val="0"/>
              <w:marBottom w:val="0"/>
              <w:divBdr>
                <w:top w:val="none" w:sz="0" w:space="0" w:color="auto"/>
                <w:left w:val="none" w:sz="0" w:space="0" w:color="auto"/>
                <w:bottom w:val="none" w:sz="0" w:space="0" w:color="auto"/>
                <w:right w:val="none" w:sz="0" w:space="0" w:color="auto"/>
              </w:divBdr>
              <w:divsChild>
                <w:div w:id="2082218391">
                  <w:marLeft w:val="0"/>
                  <w:marRight w:val="0"/>
                  <w:marTop w:val="0"/>
                  <w:marBottom w:val="0"/>
                  <w:divBdr>
                    <w:top w:val="none" w:sz="0" w:space="0" w:color="auto"/>
                    <w:left w:val="none" w:sz="0" w:space="0" w:color="auto"/>
                    <w:bottom w:val="none" w:sz="0" w:space="0" w:color="auto"/>
                    <w:right w:val="none" w:sz="0" w:space="0" w:color="auto"/>
                  </w:divBdr>
                  <w:divsChild>
                    <w:div w:id="803691183">
                      <w:marLeft w:val="0"/>
                      <w:marRight w:val="0"/>
                      <w:marTop w:val="0"/>
                      <w:marBottom w:val="0"/>
                      <w:divBdr>
                        <w:top w:val="none" w:sz="0" w:space="0" w:color="auto"/>
                        <w:left w:val="none" w:sz="0" w:space="0" w:color="auto"/>
                        <w:bottom w:val="none" w:sz="0" w:space="0" w:color="auto"/>
                        <w:right w:val="none" w:sz="0" w:space="0" w:color="auto"/>
                      </w:divBdr>
                      <w:divsChild>
                        <w:div w:id="2056195324">
                          <w:marLeft w:val="0"/>
                          <w:marRight w:val="0"/>
                          <w:marTop w:val="0"/>
                          <w:marBottom w:val="0"/>
                          <w:divBdr>
                            <w:top w:val="none" w:sz="0" w:space="0" w:color="auto"/>
                            <w:left w:val="none" w:sz="0" w:space="0" w:color="auto"/>
                            <w:bottom w:val="none" w:sz="0" w:space="0" w:color="auto"/>
                            <w:right w:val="none" w:sz="0" w:space="0" w:color="auto"/>
                          </w:divBdr>
                          <w:divsChild>
                            <w:div w:id="18874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848338">
      <w:bodyDiv w:val="1"/>
      <w:marLeft w:val="0"/>
      <w:marRight w:val="0"/>
      <w:marTop w:val="0"/>
      <w:marBottom w:val="0"/>
      <w:divBdr>
        <w:top w:val="none" w:sz="0" w:space="0" w:color="auto"/>
        <w:left w:val="none" w:sz="0" w:space="0" w:color="auto"/>
        <w:bottom w:val="none" w:sz="0" w:space="0" w:color="auto"/>
        <w:right w:val="none" w:sz="0" w:space="0" w:color="auto"/>
      </w:divBdr>
      <w:divsChild>
        <w:div w:id="1584796982">
          <w:marLeft w:val="0"/>
          <w:marRight w:val="0"/>
          <w:marTop w:val="0"/>
          <w:marBottom w:val="0"/>
          <w:divBdr>
            <w:top w:val="none" w:sz="0" w:space="0" w:color="auto"/>
            <w:left w:val="none" w:sz="0" w:space="0" w:color="auto"/>
            <w:bottom w:val="none" w:sz="0" w:space="0" w:color="auto"/>
            <w:right w:val="none" w:sz="0" w:space="0" w:color="auto"/>
          </w:divBdr>
          <w:divsChild>
            <w:div w:id="1158695230">
              <w:marLeft w:val="0"/>
              <w:marRight w:val="0"/>
              <w:marTop w:val="0"/>
              <w:marBottom w:val="0"/>
              <w:divBdr>
                <w:top w:val="none" w:sz="0" w:space="0" w:color="auto"/>
                <w:left w:val="none" w:sz="0" w:space="0" w:color="auto"/>
                <w:bottom w:val="none" w:sz="0" w:space="0" w:color="auto"/>
                <w:right w:val="none" w:sz="0" w:space="0" w:color="auto"/>
              </w:divBdr>
              <w:divsChild>
                <w:div w:id="842667745">
                  <w:marLeft w:val="0"/>
                  <w:marRight w:val="0"/>
                  <w:marTop w:val="0"/>
                  <w:marBottom w:val="0"/>
                  <w:divBdr>
                    <w:top w:val="none" w:sz="0" w:space="0" w:color="auto"/>
                    <w:left w:val="none" w:sz="0" w:space="0" w:color="auto"/>
                    <w:bottom w:val="none" w:sz="0" w:space="0" w:color="auto"/>
                    <w:right w:val="none" w:sz="0" w:space="0" w:color="auto"/>
                  </w:divBdr>
                  <w:divsChild>
                    <w:div w:id="1206483778">
                      <w:marLeft w:val="0"/>
                      <w:marRight w:val="0"/>
                      <w:marTop w:val="0"/>
                      <w:marBottom w:val="0"/>
                      <w:divBdr>
                        <w:top w:val="none" w:sz="0" w:space="0" w:color="auto"/>
                        <w:left w:val="none" w:sz="0" w:space="0" w:color="auto"/>
                        <w:bottom w:val="none" w:sz="0" w:space="0" w:color="auto"/>
                        <w:right w:val="none" w:sz="0" w:space="0" w:color="auto"/>
                      </w:divBdr>
                      <w:divsChild>
                        <w:div w:id="898588434">
                          <w:marLeft w:val="0"/>
                          <w:marRight w:val="0"/>
                          <w:marTop w:val="0"/>
                          <w:marBottom w:val="0"/>
                          <w:divBdr>
                            <w:top w:val="none" w:sz="0" w:space="0" w:color="auto"/>
                            <w:left w:val="none" w:sz="0" w:space="0" w:color="auto"/>
                            <w:bottom w:val="none" w:sz="0" w:space="0" w:color="auto"/>
                            <w:right w:val="none" w:sz="0" w:space="0" w:color="auto"/>
                          </w:divBdr>
                          <w:divsChild>
                            <w:div w:id="12623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684306">
      <w:bodyDiv w:val="1"/>
      <w:marLeft w:val="0"/>
      <w:marRight w:val="0"/>
      <w:marTop w:val="0"/>
      <w:marBottom w:val="0"/>
      <w:divBdr>
        <w:top w:val="none" w:sz="0" w:space="0" w:color="auto"/>
        <w:left w:val="none" w:sz="0" w:space="0" w:color="auto"/>
        <w:bottom w:val="none" w:sz="0" w:space="0" w:color="auto"/>
        <w:right w:val="none" w:sz="0" w:space="0" w:color="auto"/>
      </w:divBdr>
    </w:div>
    <w:div w:id="1670861746">
      <w:bodyDiv w:val="1"/>
      <w:marLeft w:val="0"/>
      <w:marRight w:val="0"/>
      <w:marTop w:val="0"/>
      <w:marBottom w:val="0"/>
      <w:divBdr>
        <w:top w:val="none" w:sz="0" w:space="0" w:color="auto"/>
        <w:left w:val="none" w:sz="0" w:space="0" w:color="auto"/>
        <w:bottom w:val="none" w:sz="0" w:space="0" w:color="auto"/>
        <w:right w:val="none" w:sz="0" w:space="0" w:color="auto"/>
      </w:divBdr>
      <w:divsChild>
        <w:div w:id="1996302144">
          <w:marLeft w:val="0"/>
          <w:marRight w:val="0"/>
          <w:marTop w:val="0"/>
          <w:marBottom w:val="0"/>
          <w:divBdr>
            <w:top w:val="none" w:sz="0" w:space="0" w:color="auto"/>
            <w:left w:val="none" w:sz="0" w:space="0" w:color="auto"/>
            <w:bottom w:val="none" w:sz="0" w:space="0" w:color="auto"/>
            <w:right w:val="none" w:sz="0" w:space="0" w:color="auto"/>
          </w:divBdr>
          <w:divsChild>
            <w:div w:id="1994528946">
              <w:marLeft w:val="0"/>
              <w:marRight w:val="0"/>
              <w:marTop w:val="0"/>
              <w:marBottom w:val="0"/>
              <w:divBdr>
                <w:top w:val="none" w:sz="0" w:space="0" w:color="auto"/>
                <w:left w:val="none" w:sz="0" w:space="0" w:color="auto"/>
                <w:bottom w:val="none" w:sz="0" w:space="0" w:color="auto"/>
                <w:right w:val="none" w:sz="0" w:space="0" w:color="auto"/>
              </w:divBdr>
              <w:divsChild>
                <w:div w:id="1756053298">
                  <w:marLeft w:val="0"/>
                  <w:marRight w:val="0"/>
                  <w:marTop w:val="0"/>
                  <w:marBottom w:val="0"/>
                  <w:divBdr>
                    <w:top w:val="none" w:sz="0" w:space="0" w:color="auto"/>
                    <w:left w:val="none" w:sz="0" w:space="0" w:color="auto"/>
                    <w:bottom w:val="none" w:sz="0" w:space="0" w:color="auto"/>
                    <w:right w:val="none" w:sz="0" w:space="0" w:color="auto"/>
                  </w:divBdr>
                  <w:divsChild>
                    <w:div w:id="207256981">
                      <w:marLeft w:val="0"/>
                      <w:marRight w:val="0"/>
                      <w:marTop w:val="0"/>
                      <w:marBottom w:val="0"/>
                      <w:divBdr>
                        <w:top w:val="none" w:sz="0" w:space="0" w:color="auto"/>
                        <w:left w:val="none" w:sz="0" w:space="0" w:color="auto"/>
                        <w:bottom w:val="none" w:sz="0" w:space="0" w:color="auto"/>
                        <w:right w:val="none" w:sz="0" w:space="0" w:color="auto"/>
                      </w:divBdr>
                      <w:divsChild>
                        <w:div w:id="2108455284">
                          <w:marLeft w:val="0"/>
                          <w:marRight w:val="0"/>
                          <w:marTop w:val="0"/>
                          <w:marBottom w:val="0"/>
                          <w:divBdr>
                            <w:top w:val="none" w:sz="0" w:space="0" w:color="auto"/>
                            <w:left w:val="none" w:sz="0" w:space="0" w:color="auto"/>
                            <w:bottom w:val="none" w:sz="0" w:space="0" w:color="auto"/>
                            <w:right w:val="none" w:sz="0" w:space="0" w:color="auto"/>
                          </w:divBdr>
                          <w:divsChild>
                            <w:div w:id="1827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4150">
      <w:bodyDiv w:val="1"/>
      <w:marLeft w:val="0"/>
      <w:marRight w:val="0"/>
      <w:marTop w:val="0"/>
      <w:marBottom w:val="0"/>
      <w:divBdr>
        <w:top w:val="none" w:sz="0" w:space="0" w:color="auto"/>
        <w:left w:val="none" w:sz="0" w:space="0" w:color="auto"/>
        <w:bottom w:val="none" w:sz="0" w:space="0" w:color="auto"/>
        <w:right w:val="none" w:sz="0" w:space="0" w:color="auto"/>
      </w:divBdr>
      <w:divsChild>
        <w:div w:id="1727487142">
          <w:marLeft w:val="0"/>
          <w:marRight w:val="0"/>
          <w:marTop w:val="0"/>
          <w:marBottom w:val="0"/>
          <w:divBdr>
            <w:top w:val="none" w:sz="0" w:space="0" w:color="auto"/>
            <w:left w:val="none" w:sz="0" w:space="0" w:color="auto"/>
            <w:bottom w:val="none" w:sz="0" w:space="0" w:color="auto"/>
            <w:right w:val="none" w:sz="0" w:space="0" w:color="auto"/>
          </w:divBdr>
          <w:divsChild>
            <w:div w:id="1742292833">
              <w:marLeft w:val="0"/>
              <w:marRight w:val="0"/>
              <w:marTop w:val="0"/>
              <w:marBottom w:val="0"/>
              <w:divBdr>
                <w:top w:val="none" w:sz="0" w:space="0" w:color="auto"/>
                <w:left w:val="none" w:sz="0" w:space="0" w:color="auto"/>
                <w:bottom w:val="none" w:sz="0" w:space="0" w:color="auto"/>
                <w:right w:val="none" w:sz="0" w:space="0" w:color="auto"/>
              </w:divBdr>
              <w:divsChild>
                <w:div w:id="507408274">
                  <w:marLeft w:val="0"/>
                  <w:marRight w:val="0"/>
                  <w:marTop w:val="0"/>
                  <w:marBottom w:val="0"/>
                  <w:divBdr>
                    <w:top w:val="none" w:sz="0" w:space="0" w:color="auto"/>
                    <w:left w:val="none" w:sz="0" w:space="0" w:color="auto"/>
                    <w:bottom w:val="none" w:sz="0" w:space="0" w:color="auto"/>
                    <w:right w:val="none" w:sz="0" w:space="0" w:color="auto"/>
                  </w:divBdr>
                  <w:divsChild>
                    <w:div w:id="1941788872">
                      <w:marLeft w:val="0"/>
                      <w:marRight w:val="0"/>
                      <w:marTop w:val="0"/>
                      <w:marBottom w:val="0"/>
                      <w:divBdr>
                        <w:top w:val="none" w:sz="0" w:space="0" w:color="auto"/>
                        <w:left w:val="none" w:sz="0" w:space="0" w:color="auto"/>
                        <w:bottom w:val="none" w:sz="0" w:space="0" w:color="auto"/>
                        <w:right w:val="none" w:sz="0" w:space="0" w:color="auto"/>
                      </w:divBdr>
                      <w:divsChild>
                        <w:div w:id="813062593">
                          <w:marLeft w:val="0"/>
                          <w:marRight w:val="0"/>
                          <w:marTop w:val="0"/>
                          <w:marBottom w:val="0"/>
                          <w:divBdr>
                            <w:top w:val="none" w:sz="0" w:space="0" w:color="auto"/>
                            <w:left w:val="none" w:sz="0" w:space="0" w:color="auto"/>
                            <w:bottom w:val="none" w:sz="0" w:space="0" w:color="auto"/>
                            <w:right w:val="none" w:sz="0" w:space="0" w:color="auto"/>
                          </w:divBdr>
                          <w:divsChild>
                            <w:div w:id="9820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856463">
      <w:bodyDiv w:val="1"/>
      <w:marLeft w:val="0"/>
      <w:marRight w:val="0"/>
      <w:marTop w:val="0"/>
      <w:marBottom w:val="0"/>
      <w:divBdr>
        <w:top w:val="none" w:sz="0" w:space="0" w:color="auto"/>
        <w:left w:val="none" w:sz="0" w:space="0" w:color="auto"/>
        <w:bottom w:val="none" w:sz="0" w:space="0" w:color="auto"/>
        <w:right w:val="none" w:sz="0" w:space="0" w:color="auto"/>
      </w:divBdr>
      <w:divsChild>
        <w:div w:id="217591824">
          <w:marLeft w:val="0"/>
          <w:marRight w:val="0"/>
          <w:marTop w:val="0"/>
          <w:marBottom w:val="0"/>
          <w:divBdr>
            <w:top w:val="none" w:sz="0" w:space="0" w:color="auto"/>
            <w:left w:val="none" w:sz="0" w:space="0" w:color="auto"/>
            <w:bottom w:val="none" w:sz="0" w:space="0" w:color="auto"/>
            <w:right w:val="none" w:sz="0" w:space="0" w:color="auto"/>
          </w:divBdr>
          <w:divsChild>
            <w:div w:id="18244565">
              <w:marLeft w:val="0"/>
              <w:marRight w:val="0"/>
              <w:marTop w:val="0"/>
              <w:marBottom w:val="0"/>
              <w:divBdr>
                <w:top w:val="none" w:sz="0" w:space="0" w:color="auto"/>
                <w:left w:val="none" w:sz="0" w:space="0" w:color="auto"/>
                <w:bottom w:val="none" w:sz="0" w:space="0" w:color="auto"/>
                <w:right w:val="none" w:sz="0" w:space="0" w:color="auto"/>
              </w:divBdr>
              <w:divsChild>
                <w:div w:id="807674779">
                  <w:marLeft w:val="0"/>
                  <w:marRight w:val="0"/>
                  <w:marTop w:val="0"/>
                  <w:marBottom w:val="0"/>
                  <w:divBdr>
                    <w:top w:val="none" w:sz="0" w:space="0" w:color="auto"/>
                    <w:left w:val="none" w:sz="0" w:space="0" w:color="auto"/>
                    <w:bottom w:val="none" w:sz="0" w:space="0" w:color="auto"/>
                    <w:right w:val="none" w:sz="0" w:space="0" w:color="auto"/>
                  </w:divBdr>
                  <w:divsChild>
                    <w:div w:id="371002236">
                      <w:marLeft w:val="0"/>
                      <w:marRight w:val="0"/>
                      <w:marTop w:val="0"/>
                      <w:marBottom w:val="0"/>
                      <w:divBdr>
                        <w:top w:val="none" w:sz="0" w:space="0" w:color="auto"/>
                        <w:left w:val="none" w:sz="0" w:space="0" w:color="auto"/>
                        <w:bottom w:val="none" w:sz="0" w:space="0" w:color="auto"/>
                        <w:right w:val="none" w:sz="0" w:space="0" w:color="auto"/>
                      </w:divBdr>
                      <w:divsChild>
                        <w:div w:id="1974556428">
                          <w:marLeft w:val="0"/>
                          <w:marRight w:val="0"/>
                          <w:marTop w:val="0"/>
                          <w:marBottom w:val="0"/>
                          <w:divBdr>
                            <w:top w:val="none" w:sz="0" w:space="0" w:color="auto"/>
                            <w:left w:val="none" w:sz="0" w:space="0" w:color="auto"/>
                            <w:bottom w:val="none" w:sz="0" w:space="0" w:color="auto"/>
                            <w:right w:val="none" w:sz="0" w:space="0" w:color="auto"/>
                          </w:divBdr>
                          <w:divsChild>
                            <w:div w:id="4310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18423">
      <w:bodyDiv w:val="1"/>
      <w:marLeft w:val="0"/>
      <w:marRight w:val="0"/>
      <w:marTop w:val="0"/>
      <w:marBottom w:val="0"/>
      <w:divBdr>
        <w:top w:val="none" w:sz="0" w:space="0" w:color="auto"/>
        <w:left w:val="none" w:sz="0" w:space="0" w:color="auto"/>
        <w:bottom w:val="none" w:sz="0" w:space="0" w:color="auto"/>
        <w:right w:val="none" w:sz="0" w:space="0" w:color="auto"/>
      </w:divBdr>
    </w:div>
    <w:div w:id="1772118197">
      <w:bodyDiv w:val="1"/>
      <w:marLeft w:val="0"/>
      <w:marRight w:val="0"/>
      <w:marTop w:val="0"/>
      <w:marBottom w:val="0"/>
      <w:divBdr>
        <w:top w:val="none" w:sz="0" w:space="0" w:color="auto"/>
        <w:left w:val="none" w:sz="0" w:space="0" w:color="auto"/>
        <w:bottom w:val="none" w:sz="0" w:space="0" w:color="auto"/>
        <w:right w:val="none" w:sz="0" w:space="0" w:color="auto"/>
      </w:divBdr>
      <w:divsChild>
        <w:div w:id="464280398">
          <w:marLeft w:val="0"/>
          <w:marRight w:val="0"/>
          <w:marTop w:val="0"/>
          <w:marBottom w:val="0"/>
          <w:divBdr>
            <w:top w:val="none" w:sz="0" w:space="0" w:color="auto"/>
            <w:left w:val="none" w:sz="0" w:space="0" w:color="auto"/>
            <w:bottom w:val="none" w:sz="0" w:space="0" w:color="auto"/>
            <w:right w:val="none" w:sz="0" w:space="0" w:color="auto"/>
          </w:divBdr>
          <w:divsChild>
            <w:div w:id="149180556">
              <w:marLeft w:val="0"/>
              <w:marRight w:val="0"/>
              <w:marTop w:val="0"/>
              <w:marBottom w:val="0"/>
              <w:divBdr>
                <w:top w:val="none" w:sz="0" w:space="0" w:color="auto"/>
                <w:left w:val="none" w:sz="0" w:space="0" w:color="auto"/>
                <w:bottom w:val="none" w:sz="0" w:space="0" w:color="auto"/>
                <w:right w:val="none" w:sz="0" w:space="0" w:color="auto"/>
              </w:divBdr>
              <w:divsChild>
                <w:div w:id="1105231784">
                  <w:marLeft w:val="0"/>
                  <w:marRight w:val="0"/>
                  <w:marTop w:val="0"/>
                  <w:marBottom w:val="0"/>
                  <w:divBdr>
                    <w:top w:val="none" w:sz="0" w:space="0" w:color="auto"/>
                    <w:left w:val="none" w:sz="0" w:space="0" w:color="auto"/>
                    <w:bottom w:val="none" w:sz="0" w:space="0" w:color="auto"/>
                    <w:right w:val="none" w:sz="0" w:space="0" w:color="auto"/>
                  </w:divBdr>
                  <w:divsChild>
                    <w:div w:id="1919829492">
                      <w:marLeft w:val="0"/>
                      <w:marRight w:val="0"/>
                      <w:marTop w:val="0"/>
                      <w:marBottom w:val="0"/>
                      <w:divBdr>
                        <w:top w:val="none" w:sz="0" w:space="0" w:color="auto"/>
                        <w:left w:val="none" w:sz="0" w:space="0" w:color="auto"/>
                        <w:bottom w:val="none" w:sz="0" w:space="0" w:color="auto"/>
                        <w:right w:val="none" w:sz="0" w:space="0" w:color="auto"/>
                      </w:divBdr>
                      <w:divsChild>
                        <w:div w:id="2142067988">
                          <w:marLeft w:val="0"/>
                          <w:marRight w:val="0"/>
                          <w:marTop w:val="0"/>
                          <w:marBottom w:val="0"/>
                          <w:divBdr>
                            <w:top w:val="none" w:sz="0" w:space="0" w:color="auto"/>
                            <w:left w:val="none" w:sz="0" w:space="0" w:color="auto"/>
                            <w:bottom w:val="none" w:sz="0" w:space="0" w:color="auto"/>
                            <w:right w:val="none" w:sz="0" w:space="0" w:color="auto"/>
                          </w:divBdr>
                          <w:divsChild>
                            <w:div w:id="5359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762977">
      <w:bodyDiv w:val="1"/>
      <w:marLeft w:val="0"/>
      <w:marRight w:val="0"/>
      <w:marTop w:val="0"/>
      <w:marBottom w:val="0"/>
      <w:divBdr>
        <w:top w:val="none" w:sz="0" w:space="0" w:color="auto"/>
        <w:left w:val="none" w:sz="0" w:space="0" w:color="auto"/>
        <w:bottom w:val="none" w:sz="0" w:space="0" w:color="auto"/>
        <w:right w:val="none" w:sz="0" w:space="0" w:color="auto"/>
      </w:divBdr>
    </w:div>
    <w:div w:id="1857966061">
      <w:bodyDiv w:val="1"/>
      <w:marLeft w:val="0"/>
      <w:marRight w:val="0"/>
      <w:marTop w:val="0"/>
      <w:marBottom w:val="0"/>
      <w:divBdr>
        <w:top w:val="none" w:sz="0" w:space="0" w:color="auto"/>
        <w:left w:val="none" w:sz="0" w:space="0" w:color="auto"/>
        <w:bottom w:val="none" w:sz="0" w:space="0" w:color="auto"/>
        <w:right w:val="none" w:sz="0" w:space="0" w:color="auto"/>
      </w:divBdr>
      <w:divsChild>
        <w:div w:id="1385328067">
          <w:marLeft w:val="0"/>
          <w:marRight w:val="0"/>
          <w:marTop w:val="0"/>
          <w:marBottom w:val="0"/>
          <w:divBdr>
            <w:top w:val="none" w:sz="0" w:space="0" w:color="auto"/>
            <w:left w:val="none" w:sz="0" w:space="0" w:color="auto"/>
            <w:bottom w:val="none" w:sz="0" w:space="0" w:color="auto"/>
            <w:right w:val="none" w:sz="0" w:space="0" w:color="auto"/>
          </w:divBdr>
          <w:divsChild>
            <w:div w:id="1777362743">
              <w:marLeft w:val="0"/>
              <w:marRight w:val="0"/>
              <w:marTop w:val="0"/>
              <w:marBottom w:val="0"/>
              <w:divBdr>
                <w:top w:val="none" w:sz="0" w:space="0" w:color="auto"/>
                <w:left w:val="none" w:sz="0" w:space="0" w:color="auto"/>
                <w:bottom w:val="none" w:sz="0" w:space="0" w:color="auto"/>
                <w:right w:val="none" w:sz="0" w:space="0" w:color="auto"/>
              </w:divBdr>
              <w:divsChild>
                <w:div w:id="13696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7061">
      <w:bodyDiv w:val="1"/>
      <w:marLeft w:val="0"/>
      <w:marRight w:val="0"/>
      <w:marTop w:val="0"/>
      <w:marBottom w:val="0"/>
      <w:divBdr>
        <w:top w:val="none" w:sz="0" w:space="0" w:color="auto"/>
        <w:left w:val="none" w:sz="0" w:space="0" w:color="auto"/>
        <w:bottom w:val="none" w:sz="0" w:space="0" w:color="auto"/>
        <w:right w:val="none" w:sz="0" w:space="0" w:color="auto"/>
      </w:divBdr>
      <w:divsChild>
        <w:div w:id="1946037481">
          <w:marLeft w:val="0"/>
          <w:marRight w:val="0"/>
          <w:marTop w:val="0"/>
          <w:marBottom w:val="0"/>
          <w:divBdr>
            <w:top w:val="none" w:sz="0" w:space="0" w:color="auto"/>
            <w:left w:val="none" w:sz="0" w:space="0" w:color="auto"/>
            <w:bottom w:val="none" w:sz="0" w:space="0" w:color="auto"/>
            <w:right w:val="none" w:sz="0" w:space="0" w:color="auto"/>
          </w:divBdr>
          <w:divsChild>
            <w:div w:id="351614085">
              <w:marLeft w:val="0"/>
              <w:marRight w:val="0"/>
              <w:marTop w:val="0"/>
              <w:marBottom w:val="0"/>
              <w:divBdr>
                <w:top w:val="none" w:sz="0" w:space="0" w:color="auto"/>
                <w:left w:val="none" w:sz="0" w:space="0" w:color="auto"/>
                <w:bottom w:val="none" w:sz="0" w:space="0" w:color="auto"/>
                <w:right w:val="none" w:sz="0" w:space="0" w:color="auto"/>
              </w:divBdr>
              <w:divsChild>
                <w:div w:id="1402603161">
                  <w:marLeft w:val="0"/>
                  <w:marRight w:val="0"/>
                  <w:marTop w:val="0"/>
                  <w:marBottom w:val="0"/>
                  <w:divBdr>
                    <w:top w:val="none" w:sz="0" w:space="0" w:color="auto"/>
                    <w:left w:val="none" w:sz="0" w:space="0" w:color="auto"/>
                    <w:bottom w:val="none" w:sz="0" w:space="0" w:color="auto"/>
                    <w:right w:val="none" w:sz="0" w:space="0" w:color="auto"/>
                  </w:divBdr>
                  <w:divsChild>
                    <w:div w:id="1820882941">
                      <w:marLeft w:val="0"/>
                      <w:marRight w:val="0"/>
                      <w:marTop w:val="0"/>
                      <w:marBottom w:val="0"/>
                      <w:divBdr>
                        <w:top w:val="none" w:sz="0" w:space="0" w:color="auto"/>
                        <w:left w:val="none" w:sz="0" w:space="0" w:color="auto"/>
                        <w:bottom w:val="none" w:sz="0" w:space="0" w:color="auto"/>
                        <w:right w:val="none" w:sz="0" w:space="0" w:color="auto"/>
                      </w:divBdr>
                      <w:divsChild>
                        <w:div w:id="2124494441">
                          <w:marLeft w:val="0"/>
                          <w:marRight w:val="0"/>
                          <w:marTop w:val="0"/>
                          <w:marBottom w:val="0"/>
                          <w:divBdr>
                            <w:top w:val="none" w:sz="0" w:space="0" w:color="auto"/>
                            <w:left w:val="none" w:sz="0" w:space="0" w:color="auto"/>
                            <w:bottom w:val="none" w:sz="0" w:space="0" w:color="auto"/>
                            <w:right w:val="none" w:sz="0" w:space="0" w:color="auto"/>
                          </w:divBdr>
                          <w:divsChild>
                            <w:div w:id="10995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63111">
      <w:bodyDiv w:val="1"/>
      <w:marLeft w:val="0"/>
      <w:marRight w:val="0"/>
      <w:marTop w:val="0"/>
      <w:marBottom w:val="0"/>
      <w:divBdr>
        <w:top w:val="none" w:sz="0" w:space="0" w:color="auto"/>
        <w:left w:val="none" w:sz="0" w:space="0" w:color="auto"/>
        <w:bottom w:val="none" w:sz="0" w:space="0" w:color="auto"/>
        <w:right w:val="none" w:sz="0" w:space="0" w:color="auto"/>
      </w:divBdr>
      <w:divsChild>
        <w:div w:id="1855221340">
          <w:marLeft w:val="0"/>
          <w:marRight w:val="0"/>
          <w:marTop w:val="0"/>
          <w:marBottom w:val="0"/>
          <w:divBdr>
            <w:top w:val="none" w:sz="0" w:space="0" w:color="auto"/>
            <w:left w:val="none" w:sz="0" w:space="0" w:color="auto"/>
            <w:bottom w:val="none" w:sz="0" w:space="0" w:color="auto"/>
            <w:right w:val="none" w:sz="0" w:space="0" w:color="auto"/>
          </w:divBdr>
          <w:divsChild>
            <w:div w:id="1812749068">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0"/>
                  <w:divBdr>
                    <w:top w:val="none" w:sz="0" w:space="0" w:color="auto"/>
                    <w:left w:val="none" w:sz="0" w:space="0" w:color="auto"/>
                    <w:bottom w:val="none" w:sz="0" w:space="0" w:color="auto"/>
                    <w:right w:val="none" w:sz="0" w:space="0" w:color="auto"/>
                  </w:divBdr>
                  <w:divsChild>
                    <w:div w:id="1474954133">
                      <w:marLeft w:val="0"/>
                      <w:marRight w:val="0"/>
                      <w:marTop w:val="0"/>
                      <w:marBottom w:val="0"/>
                      <w:divBdr>
                        <w:top w:val="none" w:sz="0" w:space="0" w:color="auto"/>
                        <w:left w:val="none" w:sz="0" w:space="0" w:color="auto"/>
                        <w:bottom w:val="none" w:sz="0" w:space="0" w:color="auto"/>
                        <w:right w:val="none" w:sz="0" w:space="0" w:color="auto"/>
                      </w:divBdr>
                      <w:divsChild>
                        <w:div w:id="2033608890">
                          <w:marLeft w:val="0"/>
                          <w:marRight w:val="0"/>
                          <w:marTop w:val="0"/>
                          <w:marBottom w:val="0"/>
                          <w:divBdr>
                            <w:top w:val="none" w:sz="0" w:space="0" w:color="auto"/>
                            <w:left w:val="none" w:sz="0" w:space="0" w:color="auto"/>
                            <w:bottom w:val="none" w:sz="0" w:space="0" w:color="auto"/>
                            <w:right w:val="none" w:sz="0" w:space="0" w:color="auto"/>
                          </w:divBdr>
                          <w:divsChild>
                            <w:div w:id="4508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785217">
      <w:bodyDiv w:val="1"/>
      <w:marLeft w:val="0"/>
      <w:marRight w:val="0"/>
      <w:marTop w:val="0"/>
      <w:marBottom w:val="0"/>
      <w:divBdr>
        <w:top w:val="none" w:sz="0" w:space="0" w:color="auto"/>
        <w:left w:val="none" w:sz="0" w:space="0" w:color="auto"/>
        <w:bottom w:val="none" w:sz="0" w:space="0" w:color="auto"/>
        <w:right w:val="none" w:sz="0" w:space="0" w:color="auto"/>
      </w:divBdr>
    </w:div>
    <w:div w:id="1922643377">
      <w:bodyDiv w:val="1"/>
      <w:marLeft w:val="0"/>
      <w:marRight w:val="0"/>
      <w:marTop w:val="0"/>
      <w:marBottom w:val="0"/>
      <w:divBdr>
        <w:top w:val="none" w:sz="0" w:space="0" w:color="auto"/>
        <w:left w:val="none" w:sz="0" w:space="0" w:color="auto"/>
        <w:bottom w:val="none" w:sz="0" w:space="0" w:color="auto"/>
        <w:right w:val="none" w:sz="0" w:space="0" w:color="auto"/>
      </w:divBdr>
    </w:div>
    <w:div w:id="2018075184">
      <w:bodyDiv w:val="1"/>
      <w:marLeft w:val="0"/>
      <w:marRight w:val="0"/>
      <w:marTop w:val="0"/>
      <w:marBottom w:val="0"/>
      <w:divBdr>
        <w:top w:val="none" w:sz="0" w:space="0" w:color="auto"/>
        <w:left w:val="none" w:sz="0" w:space="0" w:color="auto"/>
        <w:bottom w:val="none" w:sz="0" w:space="0" w:color="auto"/>
        <w:right w:val="none" w:sz="0" w:space="0" w:color="auto"/>
      </w:divBdr>
    </w:div>
    <w:div w:id="2068917008">
      <w:bodyDiv w:val="1"/>
      <w:marLeft w:val="0"/>
      <w:marRight w:val="0"/>
      <w:marTop w:val="0"/>
      <w:marBottom w:val="0"/>
      <w:divBdr>
        <w:top w:val="none" w:sz="0" w:space="0" w:color="auto"/>
        <w:left w:val="none" w:sz="0" w:space="0" w:color="auto"/>
        <w:bottom w:val="none" w:sz="0" w:space="0" w:color="auto"/>
        <w:right w:val="none" w:sz="0" w:space="0" w:color="auto"/>
      </w:divBdr>
      <w:divsChild>
        <w:div w:id="1395737044">
          <w:marLeft w:val="0"/>
          <w:marRight w:val="0"/>
          <w:marTop w:val="0"/>
          <w:marBottom w:val="0"/>
          <w:divBdr>
            <w:top w:val="none" w:sz="0" w:space="0" w:color="auto"/>
            <w:left w:val="none" w:sz="0" w:space="0" w:color="auto"/>
            <w:bottom w:val="none" w:sz="0" w:space="0" w:color="auto"/>
            <w:right w:val="none" w:sz="0" w:space="0" w:color="auto"/>
          </w:divBdr>
          <w:divsChild>
            <w:div w:id="1438216499">
              <w:marLeft w:val="0"/>
              <w:marRight w:val="0"/>
              <w:marTop w:val="0"/>
              <w:marBottom w:val="0"/>
              <w:divBdr>
                <w:top w:val="none" w:sz="0" w:space="0" w:color="auto"/>
                <w:left w:val="none" w:sz="0" w:space="0" w:color="auto"/>
                <w:bottom w:val="none" w:sz="0" w:space="0" w:color="auto"/>
                <w:right w:val="none" w:sz="0" w:space="0" w:color="auto"/>
              </w:divBdr>
              <w:divsChild>
                <w:div w:id="1747730041">
                  <w:marLeft w:val="0"/>
                  <w:marRight w:val="0"/>
                  <w:marTop w:val="0"/>
                  <w:marBottom w:val="0"/>
                  <w:divBdr>
                    <w:top w:val="none" w:sz="0" w:space="0" w:color="auto"/>
                    <w:left w:val="none" w:sz="0" w:space="0" w:color="auto"/>
                    <w:bottom w:val="none" w:sz="0" w:space="0" w:color="auto"/>
                    <w:right w:val="none" w:sz="0" w:space="0" w:color="auto"/>
                  </w:divBdr>
                  <w:divsChild>
                    <w:div w:id="814688615">
                      <w:marLeft w:val="0"/>
                      <w:marRight w:val="0"/>
                      <w:marTop w:val="0"/>
                      <w:marBottom w:val="0"/>
                      <w:divBdr>
                        <w:top w:val="none" w:sz="0" w:space="0" w:color="auto"/>
                        <w:left w:val="none" w:sz="0" w:space="0" w:color="auto"/>
                        <w:bottom w:val="none" w:sz="0" w:space="0" w:color="auto"/>
                        <w:right w:val="none" w:sz="0" w:space="0" w:color="auto"/>
                      </w:divBdr>
                      <w:divsChild>
                        <w:div w:id="2097939788">
                          <w:marLeft w:val="0"/>
                          <w:marRight w:val="0"/>
                          <w:marTop w:val="0"/>
                          <w:marBottom w:val="0"/>
                          <w:divBdr>
                            <w:top w:val="none" w:sz="0" w:space="0" w:color="auto"/>
                            <w:left w:val="none" w:sz="0" w:space="0" w:color="auto"/>
                            <w:bottom w:val="none" w:sz="0" w:space="0" w:color="auto"/>
                            <w:right w:val="none" w:sz="0" w:space="0" w:color="auto"/>
                          </w:divBdr>
                          <w:divsChild>
                            <w:div w:id="10659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83385">
      <w:bodyDiv w:val="1"/>
      <w:marLeft w:val="0"/>
      <w:marRight w:val="0"/>
      <w:marTop w:val="0"/>
      <w:marBottom w:val="0"/>
      <w:divBdr>
        <w:top w:val="none" w:sz="0" w:space="0" w:color="auto"/>
        <w:left w:val="none" w:sz="0" w:space="0" w:color="auto"/>
        <w:bottom w:val="none" w:sz="0" w:space="0" w:color="auto"/>
        <w:right w:val="none" w:sz="0" w:space="0" w:color="auto"/>
      </w:divBdr>
      <w:divsChild>
        <w:div w:id="688718441">
          <w:marLeft w:val="0"/>
          <w:marRight w:val="0"/>
          <w:marTop w:val="0"/>
          <w:marBottom w:val="0"/>
          <w:divBdr>
            <w:top w:val="none" w:sz="0" w:space="0" w:color="auto"/>
            <w:left w:val="none" w:sz="0" w:space="0" w:color="auto"/>
            <w:bottom w:val="none" w:sz="0" w:space="0" w:color="auto"/>
            <w:right w:val="none" w:sz="0" w:space="0" w:color="auto"/>
          </w:divBdr>
          <w:divsChild>
            <w:div w:id="2069300742">
              <w:marLeft w:val="0"/>
              <w:marRight w:val="0"/>
              <w:marTop w:val="0"/>
              <w:marBottom w:val="0"/>
              <w:divBdr>
                <w:top w:val="none" w:sz="0" w:space="0" w:color="auto"/>
                <w:left w:val="none" w:sz="0" w:space="0" w:color="auto"/>
                <w:bottom w:val="none" w:sz="0" w:space="0" w:color="auto"/>
                <w:right w:val="none" w:sz="0" w:space="0" w:color="auto"/>
              </w:divBdr>
              <w:divsChild>
                <w:div w:id="1749888113">
                  <w:marLeft w:val="0"/>
                  <w:marRight w:val="0"/>
                  <w:marTop w:val="0"/>
                  <w:marBottom w:val="0"/>
                  <w:divBdr>
                    <w:top w:val="none" w:sz="0" w:space="0" w:color="auto"/>
                    <w:left w:val="none" w:sz="0" w:space="0" w:color="auto"/>
                    <w:bottom w:val="none" w:sz="0" w:space="0" w:color="auto"/>
                    <w:right w:val="none" w:sz="0" w:space="0" w:color="auto"/>
                  </w:divBdr>
                  <w:divsChild>
                    <w:div w:id="1310162028">
                      <w:marLeft w:val="0"/>
                      <w:marRight w:val="0"/>
                      <w:marTop w:val="0"/>
                      <w:marBottom w:val="0"/>
                      <w:divBdr>
                        <w:top w:val="none" w:sz="0" w:space="0" w:color="auto"/>
                        <w:left w:val="none" w:sz="0" w:space="0" w:color="auto"/>
                        <w:bottom w:val="none" w:sz="0" w:space="0" w:color="auto"/>
                        <w:right w:val="none" w:sz="0" w:space="0" w:color="auto"/>
                      </w:divBdr>
                      <w:divsChild>
                        <w:div w:id="80419674">
                          <w:marLeft w:val="0"/>
                          <w:marRight w:val="0"/>
                          <w:marTop w:val="0"/>
                          <w:marBottom w:val="0"/>
                          <w:divBdr>
                            <w:top w:val="none" w:sz="0" w:space="0" w:color="auto"/>
                            <w:left w:val="none" w:sz="0" w:space="0" w:color="auto"/>
                            <w:bottom w:val="none" w:sz="0" w:space="0" w:color="auto"/>
                            <w:right w:val="none" w:sz="0" w:space="0" w:color="auto"/>
                          </w:divBdr>
                          <w:divsChild>
                            <w:div w:id="1635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E1381DC3A3614FBA9E4290AF2C179C" ma:contentTypeVersion="11" ma:contentTypeDescription="Create a new document." ma:contentTypeScope="" ma:versionID="18db6b93615c67759b7afcbc3c0c67df">
  <xsd:schema xmlns:xsd="http://www.w3.org/2001/XMLSchema" xmlns:xs="http://www.w3.org/2001/XMLSchema" xmlns:p="http://schemas.microsoft.com/office/2006/metadata/properties" xmlns:ns2="96298d82-4cf0-4d2f-8063-5aa7cbdfc836" targetNamespace="http://schemas.microsoft.com/office/2006/metadata/properties" ma:root="true" ma:fieldsID="18a89d351a90eb49ad181a6b36fccc59" ns2:_="">
    <xsd:import namespace="96298d82-4cf0-4d2f-8063-5aa7cbdfc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98d82-4cf0-4d2f-8063-5aa7cbdfc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98B02-EEEF-46D1-823D-752CA42B76E3}">
  <ds:schemaRefs>
    <ds:schemaRef ds:uri="http://schemas.microsoft.com/sharepoint/v3/contenttype/forms"/>
  </ds:schemaRefs>
</ds:datastoreItem>
</file>

<file path=customXml/itemProps2.xml><?xml version="1.0" encoding="utf-8"?>
<ds:datastoreItem xmlns:ds="http://schemas.openxmlformats.org/officeDocument/2006/customXml" ds:itemID="{88E6AFBB-C4E8-4369-B787-EFD8AD0A1794}"/>
</file>

<file path=customXml/itemProps3.xml><?xml version="1.0" encoding="utf-8"?>
<ds:datastoreItem xmlns:ds="http://schemas.openxmlformats.org/officeDocument/2006/customXml" ds:itemID="{6B47A2C8-E354-4D9E-BC5B-95C386610EAD}">
  <ds:schemaRefs>
    <ds:schemaRef ds:uri="http://schemas.microsoft.com/office/2006/metadata/properties"/>
    <ds:schemaRef ds:uri="http://schemas.microsoft.com/office/infopath/2007/PartnerControls"/>
    <ds:schemaRef ds:uri="96298d82-4cf0-4d2f-8063-5aa7cbdfc836"/>
    <ds:schemaRef ds:uri="414077fc-286c-4b00-b087-6431548aec9c"/>
  </ds:schemaRefs>
</ds:datastoreItem>
</file>

<file path=customXml/itemProps4.xml><?xml version="1.0" encoding="utf-8"?>
<ds:datastoreItem xmlns:ds="http://schemas.openxmlformats.org/officeDocument/2006/customXml" ds:itemID="{8CFAA877-9FFA-4606-A4DF-34C1FC82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5617</Words>
  <Characters>32022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csf0034-cp-policy-sept-2022-23</vt:lpstr>
    </vt:vector>
  </TitlesOfParts>
  <Company>Hertfordshire County Council</Company>
  <LinksUpToDate>false</LinksUpToDate>
  <CharactersWithSpaces>37564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csf0034-cp-policy-sept-2022-23</dc:title>
  <dc:subject/>
  <dc:creator>Hannah Watt</dc:creator>
  <cp:keywords/>
  <dc:description/>
  <cp:lastModifiedBy>Gemma Williamson</cp:lastModifiedBy>
  <cp:revision>3</cp:revision>
  <cp:lastPrinted>2020-07-28T07:06:00Z</cp:lastPrinted>
  <dcterms:created xsi:type="dcterms:W3CDTF">2024-04-21T20:20:00Z</dcterms:created>
  <dcterms:modified xsi:type="dcterms:W3CDTF">2024-04-21T20:32:00Z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0x010100D4E1381DC3A3614FBA9E4290AF2C179C</vt:lpwstr>
  </property>
</Properties>
</file>